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3401" w14:textId="4B44DF7D" w:rsidR="009E45DC" w:rsidRDefault="003E433C" w:rsidP="00512276">
      <w:pPr>
        <w:tabs>
          <w:tab w:val="left" w:pos="4215"/>
        </w:tabs>
        <w:jc w:val="center"/>
        <w:rPr>
          <w:b/>
        </w:rPr>
      </w:pPr>
      <w:r>
        <w:rPr>
          <w:b/>
        </w:rPr>
        <w:t xml:space="preserve">FCA </w:t>
      </w:r>
      <w:r w:rsidR="009E45DC">
        <w:rPr>
          <w:b/>
        </w:rPr>
        <w:t>Personal Data Screening Consent Form</w:t>
      </w:r>
    </w:p>
    <w:p w14:paraId="68C21678" w14:textId="77777777" w:rsidR="004F05A8" w:rsidRPr="004F05A8" w:rsidRDefault="004F05A8" w:rsidP="004F05A8">
      <w:pPr>
        <w:spacing w:after="0"/>
        <w:rPr>
          <w:b/>
          <w:sz w:val="14"/>
          <w:szCs w:val="1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F05A8" w14:paraId="43344811" w14:textId="77777777" w:rsidTr="00046D12">
        <w:tc>
          <w:tcPr>
            <w:tcW w:w="9628" w:type="dxa"/>
          </w:tcPr>
          <w:p w14:paraId="1CECCAFF" w14:textId="79B8CFED" w:rsidR="004F05A8" w:rsidRDefault="004F05A8" w:rsidP="00AD0CD5">
            <w:pPr>
              <w:rPr>
                <w:iCs/>
              </w:rPr>
            </w:pPr>
            <w:r w:rsidRPr="00F56BDA">
              <w:rPr>
                <w:b/>
              </w:rPr>
              <w:t xml:space="preserve">Dear </w:t>
            </w:r>
            <w:r>
              <w:rPr>
                <w:b/>
              </w:rPr>
              <w:t xml:space="preserve">Ms./Mrs./Mr.: </w:t>
            </w:r>
            <w:proofErr w:type="gramStart"/>
            <w:r>
              <w:rPr>
                <w:b/>
              </w:rPr>
              <w:t xml:space="preserve">   </w:t>
            </w:r>
            <w:r w:rsidRPr="00046D12">
              <w:rPr>
                <w:b/>
                <w:highlight w:val="yellow"/>
              </w:rPr>
              <w:t>(</w:t>
            </w:r>
            <w:proofErr w:type="gramEnd"/>
            <w:r w:rsidRPr="00046D12">
              <w:rPr>
                <w:b/>
                <w:highlight w:val="yellow"/>
              </w:rPr>
              <w:t>put full name here)</w:t>
            </w:r>
          </w:p>
        </w:tc>
      </w:tr>
    </w:tbl>
    <w:p w14:paraId="3CDD932D" w14:textId="77777777" w:rsidR="004F05A8" w:rsidRDefault="004F05A8" w:rsidP="00AD0CD5">
      <w:pPr>
        <w:rPr>
          <w:iCs/>
        </w:rPr>
      </w:pPr>
    </w:p>
    <w:p w14:paraId="42950164" w14:textId="2D47F70E" w:rsidR="004270AB" w:rsidRDefault="00AB6DC6" w:rsidP="00AD0CD5">
      <w:pPr>
        <w:rPr>
          <w:iCs/>
        </w:rPr>
      </w:pPr>
      <w:r w:rsidRPr="00AB6DC6">
        <w:rPr>
          <w:iCs/>
        </w:rPr>
        <w:t>FCA has zero tolerance concerning aid diversion and illegal actions and may screen identified parties (</w:t>
      </w:r>
      <w:r w:rsidR="002C3659">
        <w:rPr>
          <w:i/>
          <w:iCs/>
        </w:rPr>
        <w:t>i.e.</w:t>
      </w:r>
      <w:r w:rsidR="002C3659">
        <w:rPr>
          <w:iCs/>
        </w:rPr>
        <w:t xml:space="preserve">, </w:t>
      </w:r>
      <w:r w:rsidRPr="00AB6DC6">
        <w:rPr>
          <w:iCs/>
        </w:rPr>
        <w:t>staff, contractors, suppli</w:t>
      </w:r>
      <w:r w:rsidR="0001267A">
        <w:rPr>
          <w:iCs/>
        </w:rPr>
        <w:t xml:space="preserve">ers, consultants, etc.) against </w:t>
      </w:r>
      <w:r w:rsidRPr="00AB6DC6">
        <w:rPr>
          <w:iCs/>
        </w:rPr>
        <w:t>international lists</w:t>
      </w:r>
      <w:r w:rsidR="00996AD9">
        <w:rPr>
          <w:iCs/>
        </w:rPr>
        <w:t xml:space="preserve"> </w:t>
      </w:r>
      <w:r w:rsidR="004270AB" w:rsidRPr="004270AB">
        <w:rPr>
          <w:iCs/>
        </w:rPr>
        <w:t>to ensure due diligence and co</w:t>
      </w:r>
      <w:r w:rsidR="00853A37">
        <w:rPr>
          <w:iCs/>
        </w:rPr>
        <w:t xml:space="preserve">mpliance with </w:t>
      </w:r>
      <w:r w:rsidR="0001267A" w:rsidRPr="0001267A">
        <w:rPr>
          <w:iCs/>
        </w:rPr>
        <w:t>Anti-money laundering and Combating the Financing of Terrorism requirements</w:t>
      </w:r>
      <w:r w:rsidR="0001267A">
        <w:rPr>
          <w:iCs/>
        </w:rPr>
        <w:t xml:space="preserve"> (AML/CFT)</w:t>
      </w:r>
      <w:r w:rsidR="0001267A" w:rsidRPr="0001267A">
        <w:rPr>
          <w:iCs/>
        </w:rPr>
        <w:t>.</w:t>
      </w:r>
      <w:r w:rsidR="00853A37">
        <w:rPr>
          <w:iCs/>
        </w:rPr>
        <w:t xml:space="preserve"> Some of the lists used by FCA are (list is not exhaustive): </w:t>
      </w:r>
    </w:p>
    <w:p w14:paraId="606E97DD" w14:textId="7FFF01EA" w:rsidR="00262BE3" w:rsidRPr="00F74B00" w:rsidRDefault="00262BE3" w:rsidP="00F74B00">
      <w:pPr>
        <w:pStyle w:val="ListParagraph"/>
        <w:numPr>
          <w:ilvl w:val="0"/>
          <w:numId w:val="1"/>
        </w:numPr>
        <w:spacing w:line="360" w:lineRule="auto"/>
        <w:jc w:val="both"/>
        <w:rPr>
          <w:rFonts w:ascii="Calibri" w:hAnsi="Calibri" w:cs="Calibri"/>
          <w:shd w:val="clear" w:color="auto" w:fill="FFFFFF"/>
        </w:rPr>
      </w:pPr>
      <w:r w:rsidRPr="00F74B00">
        <w:rPr>
          <w:rFonts w:ascii="Calibri" w:hAnsi="Calibri" w:cs="Calibri"/>
          <w:shd w:val="clear" w:color="auto" w:fill="FFFFFF"/>
        </w:rPr>
        <w:t xml:space="preserve">Specially Designated Nationals </w:t>
      </w:r>
      <w:proofErr w:type="gramStart"/>
      <w:r w:rsidRPr="00F74B00">
        <w:rPr>
          <w:rFonts w:ascii="Calibri" w:hAnsi="Calibri" w:cs="Calibri"/>
          <w:shd w:val="clear" w:color="auto" w:fill="FFFFFF"/>
        </w:rPr>
        <w:t>And</w:t>
      </w:r>
      <w:proofErr w:type="gramEnd"/>
      <w:r w:rsidRPr="00F74B00">
        <w:rPr>
          <w:rFonts w:ascii="Calibri" w:hAnsi="Calibri" w:cs="Calibri"/>
          <w:shd w:val="clear" w:color="auto" w:fill="FFFFFF"/>
        </w:rPr>
        <w:t xml:space="preserve"> Blocked Persons List (SDN) and Consolidate</w:t>
      </w:r>
      <w:r>
        <w:rPr>
          <w:rFonts w:ascii="Calibri" w:hAnsi="Calibri" w:cs="Calibri"/>
          <w:shd w:val="clear" w:color="auto" w:fill="FFFFFF"/>
        </w:rPr>
        <w:t xml:space="preserve">d Sanctions List (Non-SDN List) </w:t>
      </w:r>
      <w:r w:rsidRPr="005E663F">
        <w:rPr>
          <w:rFonts w:ascii="Calibri" w:hAnsi="Calibri" w:cs="Calibri"/>
          <w:shd w:val="clear" w:color="auto" w:fill="FFFFFF"/>
        </w:rPr>
        <w:t xml:space="preserve">administrated by the </w:t>
      </w:r>
      <w:r>
        <w:rPr>
          <w:rFonts w:ascii="Calibri" w:hAnsi="Calibri" w:cs="Calibri"/>
          <w:shd w:val="clear" w:color="auto" w:fill="FFFFFF"/>
        </w:rPr>
        <w:t xml:space="preserve">US </w:t>
      </w:r>
      <w:r w:rsidRPr="005E663F">
        <w:rPr>
          <w:rFonts w:ascii="Calibri" w:hAnsi="Calibri" w:cs="Calibri"/>
          <w:shd w:val="clear" w:color="auto" w:fill="FFFFFF"/>
        </w:rPr>
        <w:t>Office of Foreign Assets Control (OFAC)</w:t>
      </w:r>
    </w:p>
    <w:p w14:paraId="53853001" w14:textId="1D97E602" w:rsidR="00AB6DC6" w:rsidRPr="00F74B00" w:rsidRDefault="00AB6DC6" w:rsidP="004270AB">
      <w:pPr>
        <w:pStyle w:val="ListParagraph"/>
        <w:numPr>
          <w:ilvl w:val="0"/>
          <w:numId w:val="1"/>
        </w:numPr>
        <w:spacing w:line="360" w:lineRule="auto"/>
        <w:jc w:val="both"/>
        <w:rPr>
          <w:rFonts w:ascii="Calibri" w:hAnsi="Calibri" w:cs="Calibri"/>
          <w:shd w:val="clear" w:color="auto" w:fill="FFFFFF"/>
        </w:rPr>
      </w:pPr>
      <w:r w:rsidRPr="00F74B00">
        <w:rPr>
          <w:rFonts w:ascii="Calibri" w:hAnsi="Calibri" w:cs="Calibri"/>
          <w:shd w:val="clear" w:color="auto" w:fill="FFFFFF"/>
        </w:rPr>
        <w:t xml:space="preserve">United Nations Security Council Consolidated List </w:t>
      </w:r>
    </w:p>
    <w:p w14:paraId="128DC4C4" w14:textId="77777777" w:rsidR="00262BE3" w:rsidRPr="00F74B00" w:rsidRDefault="00262BE3" w:rsidP="004270AB">
      <w:pPr>
        <w:pStyle w:val="ListParagraph"/>
        <w:numPr>
          <w:ilvl w:val="0"/>
          <w:numId w:val="1"/>
        </w:numPr>
        <w:spacing w:line="360" w:lineRule="auto"/>
        <w:jc w:val="both"/>
        <w:rPr>
          <w:rFonts w:ascii="Calibri" w:hAnsi="Calibri" w:cs="Calibri"/>
        </w:rPr>
      </w:pPr>
      <w:r>
        <w:t>EU Consolidated List and EU Terrorists List</w:t>
      </w:r>
      <w:r w:rsidRPr="0004027D" w:rsidDel="00262BE3">
        <w:rPr>
          <w:rFonts w:ascii="Calibri" w:hAnsi="Calibri" w:cs="Calibri"/>
          <w:shd w:val="clear" w:color="auto" w:fill="FFFFFF"/>
        </w:rPr>
        <w:t xml:space="preserve"> </w:t>
      </w:r>
    </w:p>
    <w:p w14:paraId="67F53E82" w14:textId="6754F943" w:rsidR="00853A37" w:rsidRPr="0004027D" w:rsidRDefault="00853A37" w:rsidP="004270AB">
      <w:pPr>
        <w:pStyle w:val="ListParagraph"/>
        <w:numPr>
          <w:ilvl w:val="0"/>
          <w:numId w:val="1"/>
        </w:numPr>
        <w:spacing w:line="360" w:lineRule="auto"/>
        <w:jc w:val="both"/>
        <w:rPr>
          <w:rFonts w:ascii="Calibri" w:hAnsi="Calibri" w:cs="Calibri"/>
        </w:rPr>
      </w:pPr>
      <w:r>
        <w:rPr>
          <w:rFonts w:ascii="Calibri" w:hAnsi="Calibri" w:cs="Calibri"/>
          <w:shd w:val="clear" w:color="auto" w:fill="FFFFFF"/>
        </w:rPr>
        <w:t xml:space="preserve">UK Consolidated list maintained by the UK Treasury </w:t>
      </w:r>
    </w:p>
    <w:p w14:paraId="2515F96C" w14:textId="15AB8647" w:rsidR="004270AB" w:rsidRDefault="00F56BDA" w:rsidP="00E145FA">
      <w:pPr>
        <w:spacing w:line="360" w:lineRule="auto"/>
        <w:jc w:val="both"/>
      </w:pPr>
      <w:r>
        <w:t xml:space="preserve">We kindly request your permission to proceed with the screening. </w:t>
      </w:r>
      <w:r w:rsidR="00E145FA">
        <w:t xml:space="preserve">Be aware the collected data will be used for the above stated purpose only, securely kept by </w:t>
      </w:r>
      <w:r w:rsidR="00171A50">
        <w:rPr>
          <w:b/>
          <w:u w:val="single"/>
        </w:rPr>
        <w:t>FCA</w:t>
      </w:r>
      <w:r w:rsidR="00E145FA">
        <w:t xml:space="preserve"> and destroyed once the required a</w:t>
      </w:r>
      <w:r w:rsidR="00A72372">
        <w:t xml:space="preserve">mount of time will have elapsed according to the clause stipulated in the agreement/contract between FCA and </w:t>
      </w:r>
      <w:r w:rsidR="00F74B00" w:rsidRPr="00F74B00">
        <w:t>its Donor/s</w:t>
      </w:r>
      <w:r w:rsidR="00A72372" w:rsidRPr="00F74B00">
        <w:t>.</w:t>
      </w:r>
      <w:r w:rsidR="00E145FA">
        <w:t xml:space="preserve"> </w:t>
      </w:r>
      <w:r w:rsidR="004270AB">
        <w:t xml:space="preserve">The following </w:t>
      </w:r>
      <w:r w:rsidR="00FD192C">
        <w:t>is</w:t>
      </w:r>
      <w:r w:rsidR="004270AB">
        <w:t xml:space="preserve"> a list of the personal data, which </w:t>
      </w:r>
      <w:r w:rsidR="00543117">
        <w:t xml:space="preserve">may </w:t>
      </w:r>
      <w:r w:rsidR="004270AB">
        <w:t>be used for the screening process:</w:t>
      </w:r>
    </w:p>
    <w:p w14:paraId="16BDF3CE" w14:textId="7E8F36F2" w:rsidR="009E45DC" w:rsidRDefault="004270AB" w:rsidP="00A90E18">
      <w:pPr>
        <w:spacing w:line="360" w:lineRule="auto"/>
        <w:jc w:val="both"/>
      </w:pPr>
      <w:r>
        <w:t>Full name</w:t>
      </w:r>
      <w:r w:rsidR="00A90E18">
        <w:t xml:space="preserve">, </w:t>
      </w:r>
      <w:r w:rsidR="00543117">
        <w:t>Gender</w:t>
      </w:r>
      <w:r w:rsidR="00A90E18">
        <w:t xml:space="preserve">, </w:t>
      </w:r>
      <w:r w:rsidR="00543117">
        <w:t>Date of birth</w:t>
      </w:r>
      <w:r w:rsidR="00A90E18">
        <w:t xml:space="preserve">, </w:t>
      </w:r>
      <w:r w:rsidR="009E45DC">
        <w:t>C</w:t>
      </w:r>
      <w:r>
        <w:t>ountry</w:t>
      </w:r>
      <w:r w:rsidR="00BC5A78">
        <w:t xml:space="preserve"> &amp; Town</w:t>
      </w:r>
      <w:r>
        <w:t xml:space="preserve"> of residence/domicile</w:t>
      </w:r>
      <w:r w:rsidR="00A90E18">
        <w:t xml:space="preserve">, </w:t>
      </w:r>
      <w:r w:rsidR="00BC5A78">
        <w:t>Nationality</w:t>
      </w:r>
      <w:r w:rsidR="00A90E18">
        <w:t xml:space="preserve">, </w:t>
      </w:r>
      <w:r w:rsidR="009E45DC">
        <w:t>P</w:t>
      </w:r>
      <w:r w:rsidR="00A90E18">
        <w:t>assport</w:t>
      </w:r>
      <w:r w:rsidR="00262BE3">
        <w:t>/</w:t>
      </w:r>
      <w:r w:rsidR="00A90E18">
        <w:t xml:space="preserve">National </w:t>
      </w:r>
      <w:r>
        <w:t>ID number</w:t>
      </w:r>
      <w:r w:rsidR="00A90E18">
        <w:t xml:space="preserve">, </w:t>
      </w:r>
      <w:r w:rsidR="009E45DC">
        <w:t>P</w:t>
      </w:r>
      <w:r>
        <w:t>hone number</w:t>
      </w:r>
      <w:r w:rsidR="00A90E18">
        <w:t xml:space="preserve">, </w:t>
      </w:r>
      <w:r w:rsidR="009E45DC">
        <w:t>E</w:t>
      </w:r>
      <w:r>
        <w:t>mail</w:t>
      </w:r>
      <w:r w:rsidR="00996AD9">
        <w:t xml:space="preserve"> address</w:t>
      </w:r>
    </w:p>
    <w:p w14:paraId="6AEFF4B6" w14:textId="573BE2B7" w:rsidR="00A72372" w:rsidRDefault="009E45DC" w:rsidP="00E145FA">
      <w:pPr>
        <w:spacing w:line="360" w:lineRule="auto"/>
        <w:jc w:val="both"/>
      </w:pPr>
      <w:r>
        <w:t xml:space="preserve">Please note this list may not be exhaustive, and other data </w:t>
      </w:r>
      <w:r w:rsidRPr="009E45DC">
        <w:t xml:space="preserve">may be necessary to verify </w:t>
      </w:r>
      <w:r>
        <w:t xml:space="preserve">the </w:t>
      </w:r>
      <w:r w:rsidRPr="009E45DC">
        <w:t>correct identi</w:t>
      </w:r>
      <w:r w:rsidR="00543117">
        <w:t>ty</w:t>
      </w:r>
      <w:r w:rsidRPr="009E45DC">
        <w:t xml:space="preserve"> and avoid false matches while undertaking screening.</w:t>
      </w:r>
      <w:r>
        <w:t xml:space="preserve"> </w:t>
      </w:r>
      <w:r w:rsidR="00A72372">
        <w:t>In case at any point you are concerned about your personal data, please contact:</w:t>
      </w:r>
    </w:p>
    <w:p w14:paraId="279E4E01" w14:textId="1A9EB296" w:rsidR="00171A50" w:rsidRDefault="0021041A" w:rsidP="0001267A">
      <w:pPr>
        <w:spacing w:line="360" w:lineRule="auto"/>
        <w:jc w:val="both"/>
      </w:pPr>
      <w:r>
        <w:rPr>
          <w:b/>
          <w:bCs/>
        </w:rPr>
        <w:t>Marianna Zhurbenko, Logistics Coordinator</w:t>
      </w:r>
    </w:p>
    <w:p w14:paraId="3D984688" w14:textId="160450D3" w:rsidR="00A72372" w:rsidRDefault="00171A50" w:rsidP="0001267A">
      <w:pPr>
        <w:spacing w:line="360" w:lineRule="auto"/>
        <w:jc w:val="both"/>
      </w:pPr>
      <w:r>
        <w:t xml:space="preserve">email: </w:t>
      </w:r>
      <w:r w:rsidR="0021041A" w:rsidRPr="0021041A">
        <w:rPr>
          <w:b/>
          <w:bCs/>
          <w:color w:val="1F4E79" w:themeColor="accent1" w:themeShade="80"/>
        </w:rPr>
        <w:t>marianna.zhurbenko@kua.fi</w:t>
      </w:r>
    </w:p>
    <w:p w14:paraId="4279C9A1" w14:textId="1C469D5D" w:rsidR="00E145FA" w:rsidRDefault="00E145FA" w:rsidP="00E145FA">
      <w:pPr>
        <w:spacing w:line="360" w:lineRule="auto"/>
        <w:jc w:val="both"/>
      </w:pPr>
      <w:r>
        <w:t xml:space="preserve">You can revoke your consent at any time, being aware of the legal consequences whether a contractual arrangement is ongoing with </w:t>
      </w:r>
      <w:r w:rsidR="00171A50">
        <w:rPr>
          <w:b/>
          <w:u w:val="single"/>
        </w:rPr>
        <w:t>FCA</w:t>
      </w:r>
      <w:r>
        <w:t>.</w:t>
      </w:r>
    </w:p>
    <w:p w14:paraId="30AE0313" w14:textId="5BE9188B" w:rsidR="00F56BDA" w:rsidRDefault="00F56BDA" w:rsidP="00E145FA">
      <w:pPr>
        <w:spacing w:line="360" w:lineRule="auto"/>
        <w:jc w:val="both"/>
      </w:pPr>
      <w:r>
        <w:t xml:space="preserve">If you </w:t>
      </w:r>
      <w:proofErr w:type="gramStart"/>
      <w:r>
        <w:t>are in agreement</w:t>
      </w:r>
      <w:proofErr w:type="gramEnd"/>
      <w:r w:rsidR="002C3659">
        <w:t xml:space="preserve"> with these terms and conditions</w:t>
      </w:r>
      <w:r>
        <w:t xml:space="preserve">, please </w:t>
      </w:r>
      <w:r w:rsidR="00A90E18">
        <w:t xml:space="preserve">provide your personal data below, put the date and signature. By signing the form below, you </w:t>
      </w:r>
      <w:r w:rsidR="004964A4">
        <w:t>do consent</w:t>
      </w:r>
      <w:r w:rsidR="00A90E18">
        <w:t xml:space="preserve"> FCA </w:t>
      </w:r>
      <w:r w:rsidR="004964A4">
        <w:t>to process your personal data for the purpose stated above.</w:t>
      </w:r>
      <w:r w:rsidR="00A90E18">
        <w:t xml:space="preserve"> </w:t>
      </w:r>
    </w:p>
    <w:p w14:paraId="1EB8CC4B" w14:textId="77777777" w:rsidR="00F56BDA" w:rsidRDefault="00F56BDA" w:rsidP="00F56BDA">
      <w:pPr>
        <w:spacing w:line="360" w:lineRule="auto"/>
      </w:pPr>
      <w:r>
        <w:t>Yours sincerely,</w:t>
      </w:r>
    </w:p>
    <w:p w14:paraId="76D44307" w14:textId="77777777" w:rsidR="004F05A8" w:rsidRPr="00046D12" w:rsidRDefault="00AD0CD5" w:rsidP="004F05A8">
      <w:pPr>
        <w:spacing w:after="0" w:line="360" w:lineRule="auto"/>
        <w:rPr>
          <w:b/>
          <w:bCs/>
        </w:rPr>
      </w:pPr>
      <w:r w:rsidRPr="00046D12">
        <w:rPr>
          <w:b/>
          <w:bCs/>
        </w:rPr>
        <w:t>Nurana Aliyeva</w:t>
      </w:r>
    </w:p>
    <w:p w14:paraId="7B067E5A" w14:textId="0CCE7304" w:rsidR="00AD0CD5" w:rsidRPr="00046D12" w:rsidRDefault="00AD0CD5" w:rsidP="00F56BDA">
      <w:pPr>
        <w:spacing w:line="360" w:lineRule="auto"/>
        <w:rPr>
          <w:b/>
          <w:bCs/>
        </w:rPr>
      </w:pPr>
      <w:r w:rsidRPr="00046D12">
        <w:rPr>
          <w:b/>
          <w:bCs/>
        </w:rPr>
        <w:t>Emergency Finance &amp; Administration Manager</w:t>
      </w:r>
    </w:p>
    <w:p w14:paraId="604380EC" w14:textId="44B1ACA7" w:rsidR="004F05A8" w:rsidRDefault="004F05A8">
      <w:r>
        <w:br w:type="page"/>
      </w:r>
    </w:p>
    <w:p w14:paraId="6F395E4D" w14:textId="77777777" w:rsidR="00F56BDA" w:rsidRDefault="00F56BDA" w:rsidP="00F56BDA">
      <w:pPr>
        <w:pBdr>
          <w:bottom w:val="single" w:sz="12" w:space="1" w:color="auto"/>
        </w:pBdr>
      </w:pPr>
    </w:p>
    <w:p w14:paraId="18B5BD45" w14:textId="77777777" w:rsidR="00F56BDA" w:rsidRDefault="00F56BDA" w:rsidP="00F56BDA">
      <w:pPr>
        <w:rPr>
          <w:b/>
        </w:rPr>
      </w:pPr>
    </w:p>
    <w:p w14:paraId="7FEC5982" w14:textId="46EC07F5" w:rsidR="00F56BDA" w:rsidRDefault="00F56BDA" w:rsidP="00A72372">
      <w:pPr>
        <w:jc w:val="center"/>
        <w:rPr>
          <w:b/>
        </w:rPr>
      </w:pPr>
      <w:r w:rsidRPr="00F56BDA">
        <w:rPr>
          <w:b/>
        </w:rPr>
        <w:t xml:space="preserve">Confirmation </w:t>
      </w:r>
      <w:r>
        <w:rPr>
          <w:b/>
        </w:rPr>
        <w:t>of</w:t>
      </w:r>
      <w:r w:rsidRPr="00F56BDA">
        <w:rPr>
          <w:b/>
        </w:rPr>
        <w:t xml:space="preserve"> </w:t>
      </w:r>
      <w:r w:rsidR="004964A4">
        <w:rPr>
          <w:b/>
        </w:rPr>
        <w:t xml:space="preserve">anti-money laundering &amp; </w:t>
      </w:r>
      <w:r w:rsidR="00A72372">
        <w:rPr>
          <w:b/>
        </w:rPr>
        <w:t xml:space="preserve">counterterrorism </w:t>
      </w:r>
      <w:r w:rsidRPr="00F56BDA">
        <w:rPr>
          <w:b/>
        </w:rPr>
        <w:t>screening</w:t>
      </w:r>
    </w:p>
    <w:p w14:paraId="684A84DE" w14:textId="268B9BB0" w:rsidR="00414958" w:rsidRDefault="00414958" w:rsidP="00414958">
      <w:pPr>
        <w:jc w:val="center"/>
        <w:rPr>
          <w:b/>
          <w:highlight w:val="yellow"/>
        </w:rPr>
      </w:pPr>
    </w:p>
    <w:tbl>
      <w:tblPr>
        <w:tblStyle w:val="TableGrid"/>
        <w:tblW w:w="9752" w:type="dxa"/>
        <w:tblLook w:val="04A0" w:firstRow="1" w:lastRow="0" w:firstColumn="1" w:lastColumn="0" w:noHBand="0" w:noVBand="1"/>
      </w:tblPr>
      <w:tblGrid>
        <w:gridCol w:w="3325"/>
        <w:gridCol w:w="6427"/>
      </w:tblGrid>
      <w:tr w:rsidR="004F05A8" w14:paraId="3BD7926C" w14:textId="77777777" w:rsidTr="004F05A8">
        <w:trPr>
          <w:trHeight w:val="576"/>
        </w:trPr>
        <w:tc>
          <w:tcPr>
            <w:tcW w:w="3325" w:type="dxa"/>
            <w:shd w:val="clear" w:color="auto" w:fill="FFFF00"/>
          </w:tcPr>
          <w:p w14:paraId="0B41F668" w14:textId="22C7FAB3" w:rsidR="004F05A8" w:rsidRDefault="004F05A8" w:rsidP="004F05A8">
            <w:pPr>
              <w:rPr>
                <w:b/>
                <w:highlight w:val="yellow"/>
              </w:rPr>
            </w:pPr>
            <w:r>
              <w:rPr>
                <w:b/>
                <w:highlight w:val="yellow"/>
              </w:rPr>
              <w:t>Full Name:</w:t>
            </w:r>
          </w:p>
        </w:tc>
        <w:tc>
          <w:tcPr>
            <w:tcW w:w="6427" w:type="dxa"/>
          </w:tcPr>
          <w:p w14:paraId="7C96AF7F" w14:textId="77777777" w:rsidR="004F05A8" w:rsidRDefault="004F05A8" w:rsidP="004F05A8">
            <w:pPr>
              <w:rPr>
                <w:b/>
                <w:highlight w:val="yellow"/>
              </w:rPr>
            </w:pPr>
          </w:p>
        </w:tc>
      </w:tr>
      <w:tr w:rsidR="004F05A8" w14:paraId="06FAF42D" w14:textId="77777777" w:rsidTr="004F05A8">
        <w:trPr>
          <w:trHeight w:val="576"/>
        </w:trPr>
        <w:tc>
          <w:tcPr>
            <w:tcW w:w="3325" w:type="dxa"/>
            <w:shd w:val="clear" w:color="auto" w:fill="FFFF00"/>
          </w:tcPr>
          <w:p w14:paraId="581919AA" w14:textId="573F2B3A" w:rsidR="004F05A8" w:rsidRDefault="004F05A8" w:rsidP="004F05A8">
            <w:pPr>
              <w:rPr>
                <w:b/>
                <w:highlight w:val="yellow"/>
              </w:rPr>
            </w:pPr>
            <w:r>
              <w:rPr>
                <w:b/>
                <w:highlight w:val="yellow"/>
              </w:rPr>
              <w:t>Gender:</w:t>
            </w:r>
          </w:p>
        </w:tc>
        <w:tc>
          <w:tcPr>
            <w:tcW w:w="6427" w:type="dxa"/>
          </w:tcPr>
          <w:p w14:paraId="55FA8631" w14:textId="77777777" w:rsidR="004F05A8" w:rsidRDefault="004F05A8" w:rsidP="004F05A8">
            <w:pPr>
              <w:rPr>
                <w:b/>
                <w:highlight w:val="yellow"/>
              </w:rPr>
            </w:pPr>
          </w:p>
        </w:tc>
      </w:tr>
      <w:tr w:rsidR="004F05A8" w14:paraId="03A5915E" w14:textId="77777777" w:rsidTr="004F05A8">
        <w:trPr>
          <w:trHeight w:val="576"/>
        </w:trPr>
        <w:tc>
          <w:tcPr>
            <w:tcW w:w="3325" w:type="dxa"/>
            <w:shd w:val="clear" w:color="auto" w:fill="FFFF00"/>
          </w:tcPr>
          <w:p w14:paraId="647604D0" w14:textId="22C21492" w:rsidR="004F05A8" w:rsidRDefault="004F05A8" w:rsidP="004F05A8">
            <w:pPr>
              <w:rPr>
                <w:b/>
                <w:highlight w:val="yellow"/>
              </w:rPr>
            </w:pPr>
            <w:r>
              <w:rPr>
                <w:b/>
                <w:highlight w:val="yellow"/>
              </w:rPr>
              <w:t>Date of Birth (YYYY-MM-DD)</w:t>
            </w:r>
          </w:p>
        </w:tc>
        <w:tc>
          <w:tcPr>
            <w:tcW w:w="6427" w:type="dxa"/>
          </w:tcPr>
          <w:p w14:paraId="1EA38EAF" w14:textId="77777777" w:rsidR="004F05A8" w:rsidRDefault="004F05A8" w:rsidP="004F05A8">
            <w:pPr>
              <w:rPr>
                <w:b/>
                <w:highlight w:val="yellow"/>
              </w:rPr>
            </w:pPr>
          </w:p>
        </w:tc>
      </w:tr>
      <w:tr w:rsidR="004F05A8" w14:paraId="4C71C996" w14:textId="77777777" w:rsidTr="004F05A8">
        <w:trPr>
          <w:trHeight w:val="576"/>
        </w:trPr>
        <w:tc>
          <w:tcPr>
            <w:tcW w:w="3325" w:type="dxa"/>
            <w:shd w:val="clear" w:color="auto" w:fill="FFFF00"/>
          </w:tcPr>
          <w:p w14:paraId="01C662B3" w14:textId="19D48FC4" w:rsidR="004F05A8" w:rsidRDefault="004F05A8" w:rsidP="004F05A8">
            <w:pPr>
              <w:rPr>
                <w:b/>
                <w:highlight w:val="yellow"/>
              </w:rPr>
            </w:pPr>
            <w:r>
              <w:rPr>
                <w:b/>
                <w:highlight w:val="yellow"/>
              </w:rPr>
              <w:t>Country &amp; Town of residence/domicile:</w:t>
            </w:r>
          </w:p>
        </w:tc>
        <w:tc>
          <w:tcPr>
            <w:tcW w:w="6427" w:type="dxa"/>
          </w:tcPr>
          <w:p w14:paraId="32C50C33" w14:textId="77777777" w:rsidR="004F05A8" w:rsidRDefault="004F05A8" w:rsidP="004F05A8">
            <w:pPr>
              <w:rPr>
                <w:b/>
                <w:highlight w:val="yellow"/>
              </w:rPr>
            </w:pPr>
          </w:p>
        </w:tc>
      </w:tr>
      <w:tr w:rsidR="004F05A8" w14:paraId="0624BE74" w14:textId="77777777" w:rsidTr="004F05A8">
        <w:trPr>
          <w:trHeight w:val="576"/>
        </w:trPr>
        <w:tc>
          <w:tcPr>
            <w:tcW w:w="3325" w:type="dxa"/>
            <w:shd w:val="clear" w:color="auto" w:fill="FFFF00"/>
          </w:tcPr>
          <w:p w14:paraId="444F4DCB" w14:textId="7BED8264" w:rsidR="004F05A8" w:rsidRDefault="004F05A8" w:rsidP="004F05A8">
            <w:pPr>
              <w:rPr>
                <w:b/>
                <w:highlight w:val="yellow"/>
              </w:rPr>
            </w:pPr>
            <w:r>
              <w:rPr>
                <w:b/>
                <w:highlight w:val="yellow"/>
              </w:rPr>
              <w:t>Nationality:</w:t>
            </w:r>
          </w:p>
        </w:tc>
        <w:tc>
          <w:tcPr>
            <w:tcW w:w="6427" w:type="dxa"/>
          </w:tcPr>
          <w:p w14:paraId="31683778" w14:textId="77777777" w:rsidR="004F05A8" w:rsidRDefault="004F05A8" w:rsidP="004F05A8">
            <w:pPr>
              <w:rPr>
                <w:b/>
                <w:highlight w:val="yellow"/>
              </w:rPr>
            </w:pPr>
          </w:p>
        </w:tc>
      </w:tr>
      <w:tr w:rsidR="004F05A8" w14:paraId="1FADD51B" w14:textId="77777777" w:rsidTr="004F05A8">
        <w:trPr>
          <w:trHeight w:val="576"/>
        </w:trPr>
        <w:tc>
          <w:tcPr>
            <w:tcW w:w="3325" w:type="dxa"/>
            <w:shd w:val="clear" w:color="auto" w:fill="FFFF00"/>
          </w:tcPr>
          <w:p w14:paraId="4AAB2309" w14:textId="0C6E0298" w:rsidR="004F05A8" w:rsidRDefault="004F05A8" w:rsidP="004F05A8">
            <w:pPr>
              <w:rPr>
                <w:b/>
                <w:highlight w:val="yellow"/>
              </w:rPr>
            </w:pPr>
            <w:r>
              <w:rPr>
                <w:b/>
                <w:highlight w:val="yellow"/>
              </w:rPr>
              <w:t>Passport/National ID no (please attached copy):</w:t>
            </w:r>
          </w:p>
        </w:tc>
        <w:tc>
          <w:tcPr>
            <w:tcW w:w="6427" w:type="dxa"/>
          </w:tcPr>
          <w:p w14:paraId="226BE145" w14:textId="77777777" w:rsidR="004F05A8" w:rsidRDefault="004F05A8" w:rsidP="004F05A8">
            <w:pPr>
              <w:rPr>
                <w:b/>
                <w:highlight w:val="yellow"/>
              </w:rPr>
            </w:pPr>
          </w:p>
        </w:tc>
      </w:tr>
      <w:tr w:rsidR="004F05A8" w14:paraId="08FC6E2B" w14:textId="77777777" w:rsidTr="004F05A8">
        <w:trPr>
          <w:trHeight w:val="576"/>
        </w:trPr>
        <w:tc>
          <w:tcPr>
            <w:tcW w:w="3325" w:type="dxa"/>
            <w:shd w:val="clear" w:color="auto" w:fill="FFFF00"/>
          </w:tcPr>
          <w:p w14:paraId="6AD539C2" w14:textId="1C8D4AED" w:rsidR="004F05A8" w:rsidRDefault="004F05A8" w:rsidP="004F05A8">
            <w:pPr>
              <w:rPr>
                <w:b/>
                <w:highlight w:val="yellow"/>
              </w:rPr>
            </w:pPr>
            <w:r>
              <w:rPr>
                <w:b/>
                <w:highlight w:val="yellow"/>
              </w:rPr>
              <w:t>Email:</w:t>
            </w:r>
          </w:p>
        </w:tc>
        <w:tc>
          <w:tcPr>
            <w:tcW w:w="6427" w:type="dxa"/>
          </w:tcPr>
          <w:p w14:paraId="1115B639" w14:textId="77777777" w:rsidR="004F05A8" w:rsidRDefault="004F05A8" w:rsidP="004F05A8">
            <w:pPr>
              <w:rPr>
                <w:b/>
                <w:highlight w:val="yellow"/>
              </w:rPr>
            </w:pPr>
          </w:p>
        </w:tc>
      </w:tr>
      <w:tr w:rsidR="004F05A8" w14:paraId="7167F12E" w14:textId="77777777" w:rsidTr="004F05A8">
        <w:trPr>
          <w:trHeight w:val="576"/>
        </w:trPr>
        <w:tc>
          <w:tcPr>
            <w:tcW w:w="3325" w:type="dxa"/>
            <w:shd w:val="clear" w:color="auto" w:fill="FFFF00"/>
          </w:tcPr>
          <w:p w14:paraId="571B29B5" w14:textId="488140BC" w:rsidR="004F05A8" w:rsidRDefault="004F05A8" w:rsidP="004F05A8">
            <w:pPr>
              <w:rPr>
                <w:b/>
                <w:highlight w:val="yellow"/>
              </w:rPr>
            </w:pPr>
            <w:r>
              <w:rPr>
                <w:b/>
                <w:highlight w:val="yellow"/>
              </w:rPr>
              <w:t>Telephone no:</w:t>
            </w:r>
          </w:p>
        </w:tc>
        <w:tc>
          <w:tcPr>
            <w:tcW w:w="6427" w:type="dxa"/>
          </w:tcPr>
          <w:p w14:paraId="481BE689" w14:textId="77777777" w:rsidR="004F05A8" w:rsidRDefault="004F05A8" w:rsidP="004F05A8">
            <w:pPr>
              <w:rPr>
                <w:b/>
                <w:highlight w:val="yellow"/>
              </w:rPr>
            </w:pPr>
          </w:p>
        </w:tc>
      </w:tr>
      <w:tr w:rsidR="004F05A8" w14:paraId="1A48E569" w14:textId="77777777" w:rsidTr="004F05A8">
        <w:trPr>
          <w:trHeight w:val="576"/>
        </w:trPr>
        <w:tc>
          <w:tcPr>
            <w:tcW w:w="3325" w:type="dxa"/>
            <w:shd w:val="clear" w:color="auto" w:fill="FFFF00"/>
          </w:tcPr>
          <w:p w14:paraId="53403DC6" w14:textId="3A32B9F2" w:rsidR="004F05A8" w:rsidRDefault="004F05A8" w:rsidP="004F05A8">
            <w:pPr>
              <w:rPr>
                <w:b/>
                <w:highlight w:val="yellow"/>
              </w:rPr>
            </w:pPr>
            <w:r>
              <w:rPr>
                <w:b/>
                <w:highlight w:val="yellow"/>
              </w:rPr>
              <w:t>Signature:</w:t>
            </w:r>
          </w:p>
        </w:tc>
        <w:tc>
          <w:tcPr>
            <w:tcW w:w="6427" w:type="dxa"/>
          </w:tcPr>
          <w:p w14:paraId="628EC5D8" w14:textId="77777777" w:rsidR="004F05A8" w:rsidRDefault="004F05A8" w:rsidP="004F05A8">
            <w:pPr>
              <w:rPr>
                <w:b/>
                <w:highlight w:val="yellow"/>
              </w:rPr>
            </w:pPr>
          </w:p>
        </w:tc>
      </w:tr>
      <w:tr w:rsidR="004F05A8" w14:paraId="30774F77" w14:textId="77777777" w:rsidTr="004F05A8">
        <w:trPr>
          <w:trHeight w:val="576"/>
        </w:trPr>
        <w:tc>
          <w:tcPr>
            <w:tcW w:w="3325" w:type="dxa"/>
            <w:shd w:val="clear" w:color="auto" w:fill="FFFF00"/>
          </w:tcPr>
          <w:p w14:paraId="1DB5E53E" w14:textId="5115A636" w:rsidR="004F05A8" w:rsidRDefault="004F05A8" w:rsidP="004F05A8">
            <w:pPr>
              <w:rPr>
                <w:b/>
                <w:highlight w:val="yellow"/>
              </w:rPr>
            </w:pPr>
            <w:r>
              <w:rPr>
                <w:b/>
                <w:highlight w:val="yellow"/>
              </w:rPr>
              <w:t>Date:</w:t>
            </w:r>
          </w:p>
        </w:tc>
        <w:tc>
          <w:tcPr>
            <w:tcW w:w="6427" w:type="dxa"/>
          </w:tcPr>
          <w:p w14:paraId="66283B49" w14:textId="77777777" w:rsidR="004F05A8" w:rsidRDefault="004F05A8" w:rsidP="004F05A8">
            <w:pPr>
              <w:rPr>
                <w:b/>
                <w:highlight w:val="yellow"/>
              </w:rPr>
            </w:pPr>
          </w:p>
        </w:tc>
      </w:tr>
    </w:tbl>
    <w:p w14:paraId="54E06A81" w14:textId="4062C036" w:rsidR="004F05A8" w:rsidRDefault="004F05A8" w:rsidP="004F05A8">
      <w:pPr>
        <w:rPr>
          <w:b/>
          <w:highlight w:val="yellow"/>
        </w:rPr>
      </w:pPr>
    </w:p>
    <w:p w14:paraId="277E020B" w14:textId="03710575" w:rsidR="00A72372" w:rsidRDefault="00A72372" w:rsidP="00F56BDA">
      <w:pPr>
        <w:rPr>
          <w:b/>
        </w:rPr>
      </w:pPr>
    </w:p>
    <w:p w14:paraId="21EB05A4" w14:textId="50441787" w:rsidR="00FD1E32" w:rsidRDefault="00FD1E32" w:rsidP="00F56BDA">
      <w:pPr>
        <w:rPr>
          <w:b/>
        </w:rPr>
      </w:pPr>
    </w:p>
    <w:p w14:paraId="5F4783A9" w14:textId="5592E0A1" w:rsidR="00FD1E32" w:rsidRDefault="00FD1E32" w:rsidP="00F56BDA">
      <w:pPr>
        <w:rPr>
          <w:b/>
        </w:rPr>
      </w:pPr>
    </w:p>
    <w:p w14:paraId="7EC07273" w14:textId="37F3B08C" w:rsidR="00FD1E32" w:rsidRDefault="00FD1E32" w:rsidP="00F56BDA">
      <w:pPr>
        <w:rPr>
          <w:b/>
        </w:rPr>
      </w:pPr>
    </w:p>
    <w:p w14:paraId="1AC8ADA0" w14:textId="1FB98089" w:rsidR="00FD1E32" w:rsidRDefault="00FD1E32" w:rsidP="00F56BDA">
      <w:pPr>
        <w:rPr>
          <w:b/>
        </w:rPr>
      </w:pPr>
    </w:p>
    <w:p w14:paraId="2A84BE18" w14:textId="417D6CA5" w:rsidR="00FD1E32" w:rsidRDefault="00FD1E32" w:rsidP="00F56BDA">
      <w:pPr>
        <w:rPr>
          <w:b/>
        </w:rPr>
      </w:pPr>
    </w:p>
    <w:p w14:paraId="03BDCC30" w14:textId="234F038A" w:rsidR="00FD1E32" w:rsidRDefault="00FD1E32" w:rsidP="00F56BDA">
      <w:pPr>
        <w:rPr>
          <w:b/>
        </w:rPr>
      </w:pPr>
    </w:p>
    <w:p w14:paraId="29477E28" w14:textId="36BF80C6" w:rsidR="00FD1E32" w:rsidRDefault="00FD1E32" w:rsidP="00F56BDA">
      <w:pPr>
        <w:rPr>
          <w:b/>
        </w:rPr>
      </w:pPr>
    </w:p>
    <w:p w14:paraId="6BBC0744" w14:textId="276FA5A7" w:rsidR="00FD1E32" w:rsidRDefault="00FD1E32" w:rsidP="00F56BDA">
      <w:pPr>
        <w:rPr>
          <w:b/>
        </w:rPr>
      </w:pPr>
    </w:p>
    <w:p w14:paraId="0132CB84" w14:textId="14B6443F" w:rsidR="00FD1E32" w:rsidRDefault="00FD1E32" w:rsidP="00F56BDA">
      <w:pPr>
        <w:rPr>
          <w:b/>
        </w:rPr>
      </w:pPr>
    </w:p>
    <w:p w14:paraId="2F64EEB2" w14:textId="4E25DE6B" w:rsidR="00FD1E32" w:rsidRDefault="00FD1E32" w:rsidP="00F56BDA">
      <w:pPr>
        <w:rPr>
          <w:b/>
        </w:rPr>
      </w:pPr>
    </w:p>
    <w:p w14:paraId="1DD29676" w14:textId="32E2F819" w:rsidR="00FD1E32" w:rsidRDefault="00FD1E32" w:rsidP="00F56BDA">
      <w:pPr>
        <w:rPr>
          <w:b/>
        </w:rPr>
      </w:pPr>
    </w:p>
    <w:p w14:paraId="485498A5" w14:textId="7070C94E" w:rsidR="00FD1E32" w:rsidRDefault="00FD1E32" w:rsidP="00F56BDA">
      <w:pPr>
        <w:rPr>
          <w:b/>
        </w:rPr>
      </w:pPr>
    </w:p>
    <w:p w14:paraId="31E7AD99" w14:textId="1FFB8E97" w:rsidR="00FD1E32" w:rsidRDefault="00FD1E32" w:rsidP="00F56BDA">
      <w:pPr>
        <w:rPr>
          <w:b/>
        </w:rPr>
      </w:pPr>
    </w:p>
    <w:p w14:paraId="2F543614" w14:textId="5306E1F8" w:rsidR="00FD1E32" w:rsidRPr="0021041A" w:rsidRDefault="00FD1E32" w:rsidP="00FD1E32">
      <w:pPr>
        <w:jc w:val="center"/>
        <w:rPr>
          <w:b/>
          <w:lang w:val="ru-RU"/>
        </w:rPr>
      </w:pPr>
      <w:r w:rsidRPr="00FD1E32">
        <w:rPr>
          <w:b/>
          <w:lang w:val="ru-RU"/>
        </w:rPr>
        <w:lastRenderedPageBreak/>
        <w:t xml:space="preserve">Форма </w:t>
      </w:r>
      <w:proofErr w:type="spellStart"/>
      <w:r w:rsidRPr="00FD1E32">
        <w:rPr>
          <w:b/>
          <w:lang w:val="ru-RU"/>
        </w:rPr>
        <w:t>згоди</w:t>
      </w:r>
      <w:proofErr w:type="spellEnd"/>
      <w:r w:rsidRPr="00FD1E32">
        <w:rPr>
          <w:b/>
          <w:lang w:val="ru-RU"/>
        </w:rPr>
        <w:t xml:space="preserve"> на </w:t>
      </w:r>
      <w:proofErr w:type="spellStart"/>
      <w:r w:rsidRPr="00FD1E32">
        <w:rPr>
          <w:b/>
          <w:lang w:val="ru-RU"/>
        </w:rPr>
        <w:t>перевірку</w:t>
      </w:r>
      <w:proofErr w:type="spellEnd"/>
      <w:r w:rsidRPr="00FD1E32">
        <w:rPr>
          <w:b/>
          <w:lang w:val="ru-RU"/>
        </w:rPr>
        <w:t xml:space="preserve"> </w:t>
      </w:r>
      <w:proofErr w:type="spellStart"/>
      <w:r w:rsidRPr="00FD1E32">
        <w:rPr>
          <w:b/>
          <w:lang w:val="ru-RU"/>
        </w:rPr>
        <w:t>персональних</w:t>
      </w:r>
      <w:proofErr w:type="spellEnd"/>
      <w:r w:rsidRPr="00FD1E32">
        <w:rPr>
          <w:b/>
          <w:lang w:val="ru-RU"/>
        </w:rPr>
        <w:t xml:space="preserve"> </w:t>
      </w:r>
      <w:proofErr w:type="spellStart"/>
      <w:r w:rsidRPr="00FD1E32">
        <w:rPr>
          <w:b/>
          <w:lang w:val="ru-RU"/>
        </w:rPr>
        <w:t>даних</w:t>
      </w:r>
      <w:proofErr w:type="spellEnd"/>
      <w:r w:rsidRPr="00FD1E32">
        <w:rPr>
          <w:b/>
          <w:lang w:val="ru-RU"/>
        </w:rPr>
        <w:t xml:space="preserve"> </w:t>
      </w:r>
      <w:r w:rsidRPr="00FD1E32">
        <w:rPr>
          <w:b/>
        </w:rPr>
        <w:t>FCA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D1E32" w:rsidRPr="00204FC7" w14:paraId="2D2960C3" w14:textId="77777777" w:rsidTr="00665340">
        <w:tc>
          <w:tcPr>
            <w:tcW w:w="9628" w:type="dxa"/>
          </w:tcPr>
          <w:p w14:paraId="0C658198" w14:textId="427B26B5" w:rsidR="00FD1E32" w:rsidRPr="00BE2FE2" w:rsidRDefault="00FD1E32" w:rsidP="00665340">
            <w:pPr>
              <w:rPr>
                <w:iCs/>
                <w:lang w:val="uk-UA"/>
              </w:rPr>
            </w:pPr>
            <w:proofErr w:type="spellStart"/>
            <w:r w:rsidRPr="00BE2FE2">
              <w:rPr>
                <w:iCs/>
                <w:lang w:val="uk-UA"/>
              </w:rPr>
              <w:t>Шановн</w:t>
            </w:r>
            <w:proofErr w:type="spellEnd"/>
            <w:r w:rsidRPr="00BE2FE2">
              <w:rPr>
                <w:iCs/>
                <w:lang w:val="uk-UA"/>
              </w:rPr>
              <w:t>(</w:t>
            </w:r>
            <w:proofErr w:type="spellStart"/>
            <w:r w:rsidRPr="00BE2FE2">
              <w:rPr>
                <w:iCs/>
                <w:lang w:val="uk-UA"/>
              </w:rPr>
              <w:t>а,ий</w:t>
            </w:r>
            <w:proofErr w:type="spellEnd"/>
            <w:r w:rsidRPr="00BE2FE2">
              <w:rPr>
                <w:iCs/>
                <w:lang w:val="uk-UA"/>
              </w:rPr>
              <w:t xml:space="preserve">) </w:t>
            </w:r>
            <w:proofErr w:type="spellStart"/>
            <w:r w:rsidRPr="00BE2FE2">
              <w:rPr>
                <w:iCs/>
                <w:lang w:val="uk-UA"/>
              </w:rPr>
              <w:t>внесіть</w:t>
            </w:r>
            <w:proofErr w:type="spellEnd"/>
            <w:r w:rsidRPr="00BE2FE2">
              <w:rPr>
                <w:iCs/>
                <w:lang w:val="uk-UA"/>
              </w:rPr>
              <w:t xml:space="preserve"> </w:t>
            </w:r>
            <w:proofErr w:type="spellStart"/>
            <w:r w:rsidRPr="00BE2FE2">
              <w:rPr>
                <w:iCs/>
                <w:lang w:val="uk-UA"/>
              </w:rPr>
              <w:t>призвище</w:t>
            </w:r>
            <w:proofErr w:type="spellEnd"/>
            <w:r w:rsidRPr="00BE2FE2">
              <w:rPr>
                <w:iCs/>
                <w:lang w:val="uk-UA"/>
              </w:rPr>
              <w:t xml:space="preserve">, </w:t>
            </w:r>
            <w:proofErr w:type="spellStart"/>
            <w:r w:rsidRPr="00BE2FE2">
              <w:rPr>
                <w:iCs/>
                <w:lang w:val="uk-UA"/>
              </w:rPr>
              <w:t>ім</w:t>
            </w:r>
            <w:proofErr w:type="spellEnd"/>
            <w:r w:rsidRPr="00BE2FE2">
              <w:rPr>
                <w:iCs/>
                <w:lang w:val="ru-RU"/>
              </w:rPr>
              <w:t>’</w:t>
            </w:r>
            <w:r w:rsidRPr="00BE2FE2">
              <w:rPr>
                <w:iCs/>
                <w:lang w:val="uk-UA"/>
              </w:rPr>
              <w:t>я</w:t>
            </w:r>
          </w:p>
        </w:tc>
      </w:tr>
    </w:tbl>
    <w:p w14:paraId="2771E9B0" w14:textId="77777777" w:rsidR="00FD1E32" w:rsidRPr="00BE2FE2" w:rsidRDefault="00FD1E32" w:rsidP="00FD1E32">
      <w:pPr>
        <w:rPr>
          <w:iCs/>
          <w:lang w:val="ru-RU"/>
        </w:rPr>
      </w:pPr>
    </w:p>
    <w:p w14:paraId="4A17C175" w14:textId="29041A20" w:rsidR="00FD1E32" w:rsidRPr="00BE2FE2" w:rsidRDefault="00FD1E32" w:rsidP="00FD1E32">
      <w:pPr>
        <w:jc w:val="both"/>
        <w:rPr>
          <w:lang w:val="ru-RU"/>
        </w:rPr>
      </w:pPr>
      <w:r w:rsidRPr="00BE2FE2">
        <w:rPr>
          <w:lang w:val="ru-RU"/>
        </w:rPr>
        <w:t>FCA має нульову толерантність щодо переведення допомоги та незаконних дій і може відстежувати визначені сторони (тобто персонал, підрядники, постачальники, консультанти тощо) щодо міжнародних списків, щоб забезпечити належну обачність та дотримання вимог щодо боротьби з відмиванням грошей та фінансуванням тероризму. (БОД/ФТ). Деякі зі списків, які використовує FCA (перелік не є вичерпним):</w:t>
      </w:r>
    </w:p>
    <w:p w14:paraId="357C9E26" w14:textId="77777777" w:rsidR="00FD1E32" w:rsidRPr="00BE2FE2" w:rsidRDefault="00FD1E32" w:rsidP="00FD1E32">
      <w:pPr>
        <w:jc w:val="both"/>
        <w:rPr>
          <w:lang w:val="ru-RU"/>
        </w:rPr>
      </w:pPr>
      <w:r w:rsidRPr="00BE2FE2">
        <w:rPr>
          <w:lang w:val="ru-RU"/>
        </w:rPr>
        <w:t>1) Список спеціально призначених громадян і заблокованих осіб (SDN) і зведений список санкцій (без списку SDN), які керуються Управлінням США з контролю за іноземними активами (OFAC)</w:t>
      </w:r>
    </w:p>
    <w:p w14:paraId="08CBEF1A" w14:textId="77777777" w:rsidR="00FD1E32" w:rsidRPr="00BE2FE2" w:rsidRDefault="00FD1E32" w:rsidP="00FD1E32">
      <w:pPr>
        <w:jc w:val="both"/>
        <w:rPr>
          <w:lang w:val="ru-RU"/>
        </w:rPr>
      </w:pPr>
      <w:r w:rsidRPr="00BE2FE2">
        <w:rPr>
          <w:lang w:val="ru-RU"/>
        </w:rPr>
        <w:t>2) Зведений список Ради Безпеки ООН</w:t>
      </w:r>
    </w:p>
    <w:p w14:paraId="12A05D03" w14:textId="77777777" w:rsidR="00FD1E32" w:rsidRPr="00BE2FE2" w:rsidRDefault="00FD1E32" w:rsidP="00FD1E32">
      <w:pPr>
        <w:jc w:val="both"/>
        <w:rPr>
          <w:lang w:val="ru-RU"/>
        </w:rPr>
      </w:pPr>
      <w:r w:rsidRPr="00BE2FE2">
        <w:rPr>
          <w:lang w:val="ru-RU"/>
        </w:rPr>
        <w:t>3) Зведений список ЄС та список терористів ЄС</w:t>
      </w:r>
    </w:p>
    <w:p w14:paraId="1D6B0DE0" w14:textId="6A0B2C1B" w:rsidR="00FD1E32" w:rsidRPr="00BE2FE2" w:rsidRDefault="00FD1E32" w:rsidP="00FD1E32">
      <w:pPr>
        <w:jc w:val="both"/>
        <w:rPr>
          <w:lang w:val="ru-RU"/>
        </w:rPr>
      </w:pPr>
      <w:r w:rsidRPr="00BE2FE2">
        <w:rPr>
          <w:lang w:val="ru-RU"/>
        </w:rPr>
        <w:t>4) Зведений список Великобританії, який ведеться Казначейством Великобританії</w:t>
      </w:r>
    </w:p>
    <w:p w14:paraId="1616626A" w14:textId="77777777" w:rsidR="00FD1E32" w:rsidRPr="00BE2FE2" w:rsidRDefault="00FD1E32" w:rsidP="00FD1E32">
      <w:pPr>
        <w:jc w:val="both"/>
        <w:rPr>
          <w:lang w:val="ru-RU"/>
        </w:rPr>
      </w:pPr>
      <w:r w:rsidRPr="00BE2FE2">
        <w:rPr>
          <w:lang w:val="ru-RU"/>
        </w:rPr>
        <w:t>Ми просимо вашого дозволу на продовження перегляду. Майте на увазі, що зібрані дані будуть використовуватися лише для зазначених вище цілей, надійно зберігатися FCA та знищуватися після закінчення необхідного періоду часу відповідно до пункту, передбаченого в угоді/контракті між FCA та його донором. Нижче наведено перелік персональних даних, які можуть бути використані для процесу перевірки:</w:t>
      </w:r>
    </w:p>
    <w:p w14:paraId="49A7F38E" w14:textId="0BBC27B1" w:rsidR="00FD1E32" w:rsidRPr="00BE2FE2" w:rsidRDefault="00FD1E32" w:rsidP="00FD1E32">
      <w:pPr>
        <w:jc w:val="both"/>
        <w:rPr>
          <w:lang w:val="ru-RU"/>
        </w:rPr>
      </w:pPr>
      <w:r w:rsidRPr="00BE2FE2">
        <w:rPr>
          <w:lang w:val="ru-RU"/>
        </w:rPr>
        <w:t>Повне ім'я, стать, дата народження, країна та місто проживання/місце проживання, громадянство, номер паспорта/національного посвідчення особи, номер телефону, адреса електронної пошти</w:t>
      </w:r>
      <w:r w:rsidR="00F21101" w:rsidRPr="00BE2FE2">
        <w:rPr>
          <w:lang w:val="ru-RU"/>
        </w:rPr>
        <w:t>.</w:t>
      </w:r>
    </w:p>
    <w:p w14:paraId="4C4B574A" w14:textId="7D400628" w:rsidR="00F21101" w:rsidRPr="00BE2FE2" w:rsidRDefault="00F21101" w:rsidP="00FD1E32">
      <w:pPr>
        <w:jc w:val="both"/>
        <w:rPr>
          <w:lang w:val="ru-RU"/>
        </w:rPr>
      </w:pPr>
      <w:r w:rsidRPr="00BE2FE2">
        <w:rPr>
          <w:lang w:val="ru-RU"/>
        </w:rPr>
        <w:t>Зауважте, що цей список не може бути вичерпним, і можуть знадобитися інші дані, щоб перевірити правильну особу та уникнути помилкових збігів під час проведення перевірки. Якщо в будь-який момент вас турбують ваші персональні дані, будь ласка, зв’яжіться з:</w:t>
      </w:r>
    </w:p>
    <w:p w14:paraId="1C39270B" w14:textId="6A122CC5" w:rsidR="00F21101" w:rsidRPr="00BE2FE2" w:rsidRDefault="00204FC7" w:rsidP="00FD1E32">
      <w:pPr>
        <w:jc w:val="both"/>
        <w:rPr>
          <w:lang w:val="ru-RU"/>
        </w:rPr>
      </w:pPr>
      <w:r w:rsidRPr="00204FC7">
        <w:rPr>
          <w:b/>
          <w:bCs/>
          <w:lang w:val="uk-UA"/>
        </w:rPr>
        <w:t xml:space="preserve">Маріанна </w:t>
      </w:r>
      <w:proofErr w:type="spellStart"/>
      <w:r w:rsidRPr="00204FC7">
        <w:rPr>
          <w:b/>
          <w:bCs/>
          <w:lang w:val="uk-UA"/>
        </w:rPr>
        <w:t>Журбенко</w:t>
      </w:r>
      <w:proofErr w:type="spellEnd"/>
      <w:r>
        <w:rPr>
          <w:lang w:val="uk-UA"/>
        </w:rPr>
        <w:t>, менеджер з логістики</w:t>
      </w:r>
      <w:r w:rsidR="00F21101" w:rsidRPr="00BE2FE2">
        <w:rPr>
          <w:lang w:val="ru-RU"/>
        </w:rPr>
        <w:t>:</w:t>
      </w:r>
    </w:p>
    <w:p w14:paraId="5768B36A" w14:textId="30A24355" w:rsidR="00F21101" w:rsidRPr="0021041A" w:rsidRDefault="00F21101" w:rsidP="00F21101">
      <w:pPr>
        <w:spacing w:line="360" w:lineRule="auto"/>
        <w:jc w:val="both"/>
        <w:rPr>
          <w:lang w:val="ru-RU"/>
        </w:rPr>
      </w:pPr>
      <w:r w:rsidRPr="00BE2FE2">
        <w:t>email</w:t>
      </w:r>
      <w:r w:rsidRPr="0021041A">
        <w:rPr>
          <w:lang w:val="ru-RU"/>
        </w:rPr>
        <w:t xml:space="preserve">: </w:t>
      </w:r>
      <w:r w:rsidR="00204FC7" w:rsidRPr="0021041A">
        <w:rPr>
          <w:b/>
          <w:bCs/>
          <w:color w:val="1F4E79" w:themeColor="accent1" w:themeShade="80"/>
        </w:rPr>
        <w:t>marianna.zhurbenko@kua.fi</w:t>
      </w:r>
    </w:p>
    <w:p w14:paraId="15FA240E" w14:textId="77777777" w:rsidR="00F21101" w:rsidRPr="00BE2FE2" w:rsidRDefault="00F21101" w:rsidP="00F21101">
      <w:pPr>
        <w:spacing w:line="360" w:lineRule="auto"/>
        <w:jc w:val="both"/>
        <w:rPr>
          <w:lang w:val="ru-RU"/>
        </w:rPr>
      </w:pPr>
      <w:r w:rsidRPr="00BE2FE2">
        <w:rPr>
          <w:lang w:val="ru-RU"/>
        </w:rPr>
        <w:t xml:space="preserve">Ви можете відкликати свою згоду </w:t>
      </w:r>
      <w:proofErr w:type="gramStart"/>
      <w:r w:rsidRPr="00BE2FE2">
        <w:rPr>
          <w:lang w:val="ru-RU"/>
        </w:rPr>
        <w:t>в будь</w:t>
      </w:r>
      <w:proofErr w:type="gramEnd"/>
      <w:r w:rsidRPr="00BE2FE2">
        <w:rPr>
          <w:lang w:val="ru-RU"/>
        </w:rPr>
        <w:t xml:space="preserve">-який час, знаючи про юридичні наслідки, які можуть бути наслідками контракту з </w:t>
      </w:r>
      <w:r w:rsidRPr="00BE2FE2">
        <w:t>FCA</w:t>
      </w:r>
      <w:r w:rsidRPr="00BE2FE2">
        <w:rPr>
          <w:lang w:val="ru-RU"/>
        </w:rPr>
        <w:t>.</w:t>
      </w:r>
    </w:p>
    <w:p w14:paraId="3845E6A2" w14:textId="77777777" w:rsidR="00F21101" w:rsidRPr="00BE2FE2" w:rsidRDefault="00F21101" w:rsidP="00F21101">
      <w:pPr>
        <w:spacing w:line="360" w:lineRule="auto"/>
        <w:jc w:val="both"/>
        <w:rPr>
          <w:lang w:val="ru-RU"/>
        </w:rPr>
      </w:pPr>
      <w:r w:rsidRPr="00BE2FE2">
        <w:rPr>
          <w:lang w:val="ru-RU"/>
        </w:rPr>
        <w:t xml:space="preserve">Якщо ви згодні з цими умовами, будь ласка, надайте свої персональні дані нижче, поставте дату та підпис. Підписуючи форму нижче, ви даєте згоду </w:t>
      </w:r>
      <w:r w:rsidRPr="00BE2FE2">
        <w:t>FCA</w:t>
      </w:r>
      <w:r w:rsidRPr="00BE2FE2">
        <w:rPr>
          <w:lang w:val="ru-RU"/>
        </w:rPr>
        <w:t xml:space="preserve"> на обробку ваших персональних даних для цілей, зазначених вище.</w:t>
      </w:r>
    </w:p>
    <w:p w14:paraId="71AA1879" w14:textId="0853993F" w:rsidR="00F21101" w:rsidRPr="00BE2FE2" w:rsidRDefault="00F21101" w:rsidP="00F21101">
      <w:pPr>
        <w:spacing w:line="360" w:lineRule="auto"/>
        <w:jc w:val="both"/>
      </w:pPr>
      <w:proofErr w:type="spellStart"/>
      <w:r w:rsidRPr="00BE2FE2">
        <w:t>Щиро</w:t>
      </w:r>
      <w:proofErr w:type="spellEnd"/>
      <w:r w:rsidRPr="00BE2FE2">
        <w:t xml:space="preserve"> </w:t>
      </w:r>
      <w:proofErr w:type="spellStart"/>
      <w:r w:rsidRPr="00BE2FE2">
        <w:t>Ваш</w:t>
      </w:r>
      <w:proofErr w:type="spellEnd"/>
      <w:r w:rsidRPr="00BE2FE2">
        <w:rPr>
          <w:lang w:val="ru-RU"/>
        </w:rPr>
        <w:t>а</w:t>
      </w:r>
      <w:r w:rsidRPr="00BE2FE2">
        <w:t>,</w:t>
      </w:r>
    </w:p>
    <w:p w14:paraId="0A2ABE76" w14:textId="24D96DAA" w:rsidR="00F21101" w:rsidRPr="00BE2FE2" w:rsidRDefault="00F21101" w:rsidP="00F21101">
      <w:pPr>
        <w:spacing w:line="360" w:lineRule="auto"/>
        <w:jc w:val="both"/>
      </w:pPr>
      <w:proofErr w:type="spellStart"/>
      <w:r w:rsidRPr="00BE2FE2">
        <w:rPr>
          <w:lang w:val="ru-RU"/>
        </w:rPr>
        <w:t>Нурана</w:t>
      </w:r>
      <w:proofErr w:type="spellEnd"/>
      <w:r w:rsidRPr="0021041A">
        <w:t xml:space="preserve"> </w:t>
      </w:r>
      <w:proofErr w:type="spellStart"/>
      <w:r w:rsidRPr="00BE2FE2">
        <w:rPr>
          <w:lang w:val="ru-RU"/>
        </w:rPr>
        <w:t>Алієва</w:t>
      </w:r>
      <w:proofErr w:type="spellEnd"/>
    </w:p>
    <w:p w14:paraId="29CA77F5" w14:textId="48D05AC2" w:rsidR="00F21101" w:rsidRPr="0021041A" w:rsidRDefault="00F21101" w:rsidP="00FD1E32">
      <w:pPr>
        <w:jc w:val="both"/>
        <w:rPr>
          <w:b/>
        </w:rPr>
      </w:pPr>
    </w:p>
    <w:p w14:paraId="7C369CF7" w14:textId="56309D6D" w:rsidR="00F21101" w:rsidRPr="0021041A" w:rsidRDefault="00F21101" w:rsidP="00FD1E32">
      <w:pPr>
        <w:jc w:val="both"/>
        <w:rPr>
          <w:b/>
        </w:rPr>
      </w:pPr>
    </w:p>
    <w:p w14:paraId="22143571" w14:textId="7C52F787" w:rsidR="00F21101" w:rsidRPr="0021041A" w:rsidRDefault="00F21101" w:rsidP="00FD1E32">
      <w:pPr>
        <w:jc w:val="both"/>
        <w:rPr>
          <w:b/>
        </w:rPr>
      </w:pPr>
    </w:p>
    <w:p w14:paraId="15EF0130" w14:textId="0D0D4DC1" w:rsidR="00F21101" w:rsidRPr="0021041A" w:rsidRDefault="00F21101" w:rsidP="00FD1E32">
      <w:pPr>
        <w:jc w:val="both"/>
        <w:rPr>
          <w:b/>
        </w:rPr>
      </w:pPr>
    </w:p>
    <w:p w14:paraId="526CAB3F" w14:textId="2DF26A54" w:rsidR="00F21101" w:rsidRPr="0021041A" w:rsidRDefault="00F21101" w:rsidP="00FD1E32">
      <w:pPr>
        <w:jc w:val="both"/>
        <w:rPr>
          <w:b/>
        </w:rPr>
      </w:pPr>
    </w:p>
    <w:p w14:paraId="57313109" w14:textId="77777777" w:rsidR="00F21101" w:rsidRDefault="00F21101" w:rsidP="00F21101">
      <w:pPr>
        <w:jc w:val="center"/>
        <w:rPr>
          <w:b/>
        </w:rPr>
      </w:pPr>
      <w:r w:rsidRPr="00F56BDA">
        <w:rPr>
          <w:b/>
        </w:rPr>
        <w:t xml:space="preserve">Confirmation </w:t>
      </w:r>
      <w:r>
        <w:rPr>
          <w:b/>
        </w:rPr>
        <w:t>of</w:t>
      </w:r>
      <w:r w:rsidRPr="00F56BDA">
        <w:rPr>
          <w:b/>
        </w:rPr>
        <w:t xml:space="preserve"> </w:t>
      </w:r>
      <w:r>
        <w:rPr>
          <w:b/>
        </w:rPr>
        <w:t xml:space="preserve">anti-money laundering &amp; counterterrorism </w:t>
      </w:r>
      <w:r w:rsidRPr="00F56BDA">
        <w:rPr>
          <w:b/>
        </w:rPr>
        <w:t>screening</w:t>
      </w:r>
    </w:p>
    <w:p w14:paraId="15331DDC" w14:textId="77777777" w:rsidR="00F21101" w:rsidRDefault="00F21101" w:rsidP="00F21101">
      <w:pPr>
        <w:jc w:val="center"/>
        <w:rPr>
          <w:b/>
          <w:highlight w:val="yellow"/>
        </w:rPr>
      </w:pPr>
    </w:p>
    <w:tbl>
      <w:tblPr>
        <w:tblStyle w:val="TableGrid"/>
        <w:tblW w:w="9752" w:type="dxa"/>
        <w:tblLook w:val="04A0" w:firstRow="1" w:lastRow="0" w:firstColumn="1" w:lastColumn="0" w:noHBand="0" w:noVBand="1"/>
      </w:tblPr>
      <w:tblGrid>
        <w:gridCol w:w="3325"/>
        <w:gridCol w:w="6427"/>
      </w:tblGrid>
      <w:tr w:rsidR="00F21101" w14:paraId="1CAE7CA6" w14:textId="77777777" w:rsidTr="00665340">
        <w:trPr>
          <w:trHeight w:val="576"/>
        </w:trPr>
        <w:tc>
          <w:tcPr>
            <w:tcW w:w="3325" w:type="dxa"/>
            <w:shd w:val="clear" w:color="auto" w:fill="FFFF00"/>
          </w:tcPr>
          <w:p w14:paraId="650D3080" w14:textId="224782F1" w:rsidR="00F21101" w:rsidRDefault="00F21101" w:rsidP="00665340">
            <w:pPr>
              <w:rPr>
                <w:b/>
                <w:highlight w:val="yellow"/>
              </w:rPr>
            </w:pPr>
            <w:r>
              <w:rPr>
                <w:b/>
                <w:highlight w:val="yellow"/>
                <w:lang w:val="uk-UA"/>
              </w:rPr>
              <w:t>Повне Ім</w:t>
            </w:r>
            <w:r>
              <w:rPr>
                <w:b/>
                <w:highlight w:val="yellow"/>
              </w:rPr>
              <w:t>’</w:t>
            </w:r>
            <w:r>
              <w:rPr>
                <w:b/>
                <w:highlight w:val="yellow"/>
                <w:lang w:val="uk-UA"/>
              </w:rPr>
              <w:t>я</w:t>
            </w:r>
            <w:r>
              <w:rPr>
                <w:b/>
                <w:highlight w:val="yellow"/>
              </w:rPr>
              <w:t>:</w:t>
            </w:r>
          </w:p>
        </w:tc>
        <w:tc>
          <w:tcPr>
            <w:tcW w:w="6427" w:type="dxa"/>
          </w:tcPr>
          <w:p w14:paraId="460A8574" w14:textId="77777777" w:rsidR="00F21101" w:rsidRDefault="00F21101" w:rsidP="00665340">
            <w:pPr>
              <w:rPr>
                <w:b/>
                <w:highlight w:val="yellow"/>
              </w:rPr>
            </w:pPr>
          </w:p>
        </w:tc>
      </w:tr>
      <w:tr w:rsidR="00F21101" w14:paraId="6B9EC85F" w14:textId="77777777" w:rsidTr="00665340">
        <w:trPr>
          <w:trHeight w:val="576"/>
        </w:trPr>
        <w:tc>
          <w:tcPr>
            <w:tcW w:w="3325" w:type="dxa"/>
            <w:shd w:val="clear" w:color="auto" w:fill="FFFF00"/>
          </w:tcPr>
          <w:p w14:paraId="6CF0A70C" w14:textId="0F56D0FD" w:rsidR="00F21101" w:rsidRDefault="00F21101" w:rsidP="00665340">
            <w:pPr>
              <w:rPr>
                <w:b/>
                <w:highlight w:val="yellow"/>
              </w:rPr>
            </w:pPr>
            <w:r>
              <w:rPr>
                <w:b/>
                <w:highlight w:val="yellow"/>
                <w:lang w:val="uk-UA"/>
              </w:rPr>
              <w:t>Стать</w:t>
            </w:r>
            <w:r>
              <w:rPr>
                <w:b/>
                <w:highlight w:val="yellow"/>
              </w:rPr>
              <w:t>:</w:t>
            </w:r>
          </w:p>
        </w:tc>
        <w:tc>
          <w:tcPr>
            <w:tcW w:w="6427" w:type="dxa"/>
          </w:tcPr>
          <w:p w14:paraId="674560C8" w14:textId="77777777" w:rsidR="00F21101" w:rsidRDefault="00F21101" w:rsidP="00665340">
            <w:pPr>
              <w:rPr>
                <w:b/>
                <w:highlight w:val="yellow"/>
              </w:rPr>
            </w:pPr>
          </w:p>
        </w:tc>
      </w:tr>
      <w:tr w:rsidR="00F21101" w14:paraId="41782B08" w14:textId="77777777" w:rsidTr="00665340">
        <w:trPr>
          <w:trHeight w:val="576"/>
        </w:trPr>
        <w:tc>
          <w:tcPr>
            <w:tcW w:w="3325" w:type="dxa"/>
            <w:shd w:val="clear" w:color="auto" w:fill="FFFF00"/>
          </w:tcPr>
          <w:p w14:paraId="4579DE0C" w14:textId="1586FD33" w:rsidR="00F21101" w:rsidRPr="00F21101" w:rsidRDefault="00F21101" w:rsidP="00665340">
            <w:pPr>
              <w:rPr>
                <w:b/>
                <w:highlight w:val="yellow"/>
              </w:rPr>
            </w:pPr>
            <w:r>
              <w:rPr>
                <w:b/>
                <w:highlight w:val="yellow"/>
                <w:lang w:val="uk-UA"/>
              </w:rPr>
              <w:t>Дата народження</w:t>
            </w:r>
            <w:r>
              <w:rPr>
                <w:b/>
                <w:highlight w:val="yellow"/>
              </w:rPr>
              <w:t>:</w:t>
            </w:r>
          </w:p>
        </w:tc>
        <w:tc>
          <w:tcPr>
            <w:tcW w:w="6427" w:type="dxa"/>
          </w:tcPr>
          <w:p w14:paraId="6F483DCF" w14:textId="77777777" w:rsidR="00F21101" w:rsidRDefault="00F21101" w:rsidP="00665340">
            <w:pPr>
              <w:rPr>
                <w:b/>
                <w:highlight w:val="yellow"/>
              </w:rPr>
            </w:pPr>
          </w:p>
        </w:tc>
      </w:tr>
      <w:tr w:rsidR="00F21101" w14:paraId="5CCE5644" w14:textId="77777777" w:rsidTr="00665340">
        <w:trPr>
          <w:trHeight w:val="576"/>
        </w:trPr>
        <w:tc>
          <w:tcPr>
            <w:tcW w:w="3325" w:type="dxa"/>
            <w:shd w:val="clear" w:color="auto" w:fill="FFFF00"/>
          </w:tcPr>
          <w:p w14:paraId="3A179D0F" w14:textId="4AFE786F" w:rsidR="00F21101" w:rsidRPr="00F21101" w:rsidRDefault="00F21101" w:rsidP="00665340">
            <w:pPr>
              <w:rPr>
                <w:b/>
                <w:highlight w:val="yellow"/>
              </w:rPr>
            </w:pPr>
            <w:r>
              <w:rPr>
                <w:b/>
                <w:highlight w:val="yellow"/>
                <w:lang w:val="uk-UA"/>
              </w:rPr>
              <w:t>Страна,місто реєстрації</w:t>
            </w:r>
            <w:r>
              <w:rPr>
                <w:b/>
                <w:highlight w:val="yellow"/>
              </w:rPr>
              <w:t>:</w:t>
            </w:r>
          </w:p>
        </w:tc>
        <w:tc>
          <w:tcPr>
            <w:tcW w:w="6427" w:type="dxa"/>
          </w:tcPr>
          <w:p w14:paraId="36F12968" w14:textId="77777777" w:rsidR="00F21101" w:rsidRDefault="00F21101" w:rsidP="00665340">
            <w:pPr>
              <w:rPr>
                <w:b/>
                <w:highlight w:val="yellow"/>
              </w:rPr>
            </w:pPr>
          </w:p>
        </w:tc>
      </w:tr>
      <w:tr w:rsidR="00F21101" w14:paraId="53ECFF3E" w14:textId="77777777" w:rsidTr="00665340">
        <w:trPr>
          <w:trHeight w:val="576"/>
        </w:trPr>
        <w:tc>
          <w:tcPr>
            <w:tcW w:w="3325" w:type="dxa"/>
            <w:shd w:val="clear" w:color="auto" w:fill="FFFF00"/>
          </w:tcPr>
          <w:p w14:paraId="72D06696" w14:textId="31512DA6" w:rsidR="00F21101" w:rsidRDefault="00F21101" w:rsidP="00665340">
            <w:pPr>
              <w:rPr>
                <w:b/>
                <w:highlight w:val="yellow"/>
              </w:rPr>
            </w:pPr>
            <w:r>
              <w:rPr>
                <w:b/>
                <w:highlight w:val="yellow"/>
                <w:lang w:val="uk-UA"/>
              </w:rPr>
              <w:t>Національність</w:t>
            </w:r>
            <w:r>
              <w:rPr>
                <w:b/>
                <w:highlight w:val="yellow"/>
              </w:rPr>
              <w:t>:</w:t>
            </w:r>
          </w:p>
        </w:tc>
        <w:tc>
          <w:tcPr>
            <w:tcW w:w="6427" w:type="dxa"/>
          </w:tcPr>
          <w:p w14:paraId="3FFC7A4F" w14:textId="77777777" w:rsidR="00F21101" w:rsidRDefault="00F21101" w:rsidP="00665340">
            <w:pPr>
              <w:rPr>
                <w:b/>
                <w:highlight w:val="yellow"/>
              </w:rPr>
            </w:pPr>
          </w:p>
        </w:tc>
      </w:tr>
      <w:tr w:rsidR="00F21101" w:rsidRPr="00204FC7" w14:paraId="226A4F60" w14:textId="77777777" w:rsidTr="00665340">
        <w:trPr>
          <w:trHeight w:val="576"/>
        </w:trPr>
        <w:tc>
          <w:tcPr>
            <w:tcW w:w="3325" w:type="dxa"/>
            <w:shd w:val="clear" w:color="auto" w:fill="FFFF00"/>
          </w:tcPr>
          <w:p w14:paraId="4608BF7F" w14:textId="681E6912" w:rsidR="00F21101" w:rsidRPr="00F21101" w:rsidRDefault="00F21101" w:rsidP="00665340">
            <w:pPr>
              <w:rPr>
                <w:b/>
                <w:highlight w:val="yellow"/>
                <w:lang w:val="ru-RU"/>
              </w:rPr>
            </w:pPr>
            <w:r>
              <w:rPr>
                <w:b/>
                <w:highlight w:val="yellow"/>
                <w:lang w:val="uk-UA"/>
              </w:rPr>
              <w:t>Номер,та серія паспорта (прикладіть копію)</w:t>
            </w:r>
            <w:r w:rsidRPr="00F21101">
              <w:rPr>
                <w:b/>
                <w:highlight w:val="yellow"/>
                <w:lang w:val="ru-RU"/>
              </w:rPr>
              <w:t>:</w:t>
            </w:r>
          </w:p>
        </w:tc>
        <w:tc>
          <w:tcPr>
            <w:tcW w:w="6427" w:type="dxa"/>
          </w:tcPr>
          <w:p w14:paraId="58A73A09" w14:textId="77777777" w:rsidR="00F21101" w:rsidRPr="00F21101" w:rsidRDefault="00F21101" w:rsidP="00665340">
            <w:pPr>
              <w:rPr>
                <w:b/>
                <w:highlight w:val="yellow"/>
                <w:lang w:val="ru-RU"/>
              </w:rPr>
            </w:pPr>
          </w:p>
        </w:tc>
      </w:tr>
      <w:tr w:rsidR="00F21101" w14:paraId="122960EE" w14:textId="77777777" w:rsidTr="00665340">
        <w:trPr>
          <w:trHeight w:val="576"/>
        </w:trPr>
        <w:tc>
          <w:tcPr>
            <w:tcW w:w="3325" w:type="dxa"/>
            <w:shd w:val="clear" w:color="auto" w:fill="FFFF00"/>
          </w:tcPr>
          <w:p w14:paraId="6373E320" w14:textId="11B8A94E" w:rsidR="00F21101" w:rsidRDefault="00F21101" w:rsidP="00665340">
            <w:pPr>
              <w:rPr>
                <w:b/>
                <w:highlight w:val="yellow"/>
              </w:rPr>
            </w:pPr>
            <w:r>
              <w:rPr>
                <w:b/>
                <w:highlight w:val="yellow"/>
                <w:lang w:val="uk-UA"/>
              </w:rPr>
              <w:t>Імейл</w:t>
            </w:r>
            <w:r>
              <w:rPr>
                <w:b/>
                <w:highlight w:val="yellow"/>
              </w:rPr>
              <w:t>:</w:t>
            </w:r>
          </w:p>
        </w:tc>
        <w:tc>
          <w:tcPr>
            <w:tcW w:w="6427" w:type="dxa"/>
          </w:tcPr>
          <w:p w14:paraId="6FDD26E0" w14:textId="77777777" w:rsidR="00F21101" w:rsidRDefault="00F21101" w:rsidP="00665340">
            <w:pPr>
              <w:rPr>
                <w:b/>
                <w:highlight w:val="yellow"/>
              </w:rPr>
            </w:pPr>
          </w:p>
        </w:tc>
      </w:tr>
      <w:tr w:rsidR="00F21101" w14:paraId="6447C708" w14:textId="77777777" w:rsidTr="00665340">
        <w:trPr>
          <w:trHeight w:val="576"/>
        </w:trPr>
        <w:tc>
          <w:tcPr>
            <w:tcW w:w="3325" w:type="dxa"/>
            <w:shd w:val="clear" w:color="auto" w:fill="FFFF00"/>
          </w:tcPr>
          <w:p w14:paraId="5878402F" w14:textId="4A93AEB4" w:rsidR="00F21101" w:rsidRDefault="00F21101" w:rsidP="00665340">
            <w:pPr>
              <w:rPr>
                <w:b/>
                <w:highlight w:val="yellow"/>
              </w:rPr>
            </w:pPr>
            <w:r>
              <w:rPr>
                <w:b/>
                <w:highlight w:val="yellow"/>
                <w:lang w:val="uk-UA"/>
              </w:rPr>
              <w:t>Тел</w:t>
            </w:r>
            <w:r>
              <w:rPr>
                <w:b/>
                <w:highlight w:val="yellow"/>
              </w:rPr>
              <w:t>:</w:t>
            </w:r>
          </w:p>
        </w:tc>
        <w:tc>
          <w:tcPr>
            <w:tcW w:w="6427" w:type="dxa"/>
          </w:tcPr>
          <w:p w14:paraId="18432DFB" w14:textId="77777777" w:rsidR="00F21101" w:rsidRDefault="00F21101" w:rsidP="00665340">
            <w:pPr>
              <w:rPr>
                <w:b/>
                <w:highlight w:val="yellow"/>
              </w:rPr>
            </w:pPr>
          </w:p>
        </w:tc>
      </w:tr>
      <w:tr w:rsidR="00F21101" w14:paraId="17456363" w14:textId="77777777" w:rsidTr="00665340">
        <w:trPr>
          <w:trHeight w:val="576"/>
        </w:trPr>
        <w:tc>
          <w:tcPr>
            <w:tcW w:w="3325" w:type="dxa"/>
            <w:shd w:val="clear" w:color="auto" w:fill="FFFF00"/>
          </w:tcPr>
          <w:p w14:paraId="30AB575F" w14:textId="038067F8" w:rsidR="00F21101" w:rsidRDefault="00F21101" w:rsidP="00665340">
            <w:pPr>
              <w:rPr>
                <w:b/>
                <w:highlight w:val="yellow"/>
              </w:rPr>
            </w:pPr>
            <w:r>
              <w:rPr>
                <w:b/>
                <w:highlight w:val="yellow"/>
                <w:lang w:val="uk-UA"/>
              </w:rPr>
              <w:t>Підпис</w:t>
            </w:r>
            <w:r>
              <w:rPr>
                <w:b/>
                <w:highlight w:val="yellow"/>
              </w:rPr>
              <w:t>:</w:t>
            </w:r>
          </w:p>
        </w:tc>
        <w:tc>
          <w:tcPr>
            <w:tcW w:w="6427" w:type="dxa"/>
          </w:tcPr>
          <w:p w14:paraId="3843ACB5" w14:textId="77777777" w:rsidR="00F21101" w:rsidRDefault="00F21101" w:rsidP="00665340">
            <w:pPr>
              <w:rPr>
                <w:b/>
                <w:highlight w:val="yellow"/>
              </w:rPr>
            </w:pPr>
          </w:p>
        </w:tc>
      </w:tr>
      <w:tr w:rsidR="00F21101" w14:paraId="793F264B" w14:textId="77777777" w:rsidTr="00665340">
        <w:trPr>
          <w:trHeight w:val="576"/>
        </w:trPr>
        <w:tc>
          <w:tcPr>
            <w:tcW w:w="3325" w:type="dxa"/>
            <w:shd w:val="clear" w:color="auto" w:fill="FFFF00"/>
          </w:tcPr>
          <w:p w14:paraId="5C029951" w14:textId="3881302C" w:rsidR="00F21101" w:rsidRDefault="00F21101" w:rsidP="00665340">
            <w:pPr>
              <w:rPr>
                <w:b/>
                <w:highlight w:val="yellow"/>
              </w:rPr>
            </w:pPr>
            <w:r>
              <w:rPr>
                <w:b/>
                <w:highlight w:val="yellow"/>
                <w:lang w:val="uk-UA"/>
              </w:rPr>
              <w:t>Дата</w:t>
            </w:r>
            <w:r>
              <w:rPr>
                <w:b/>
                <w:highlight w:val="yellow"/>
              </w:rPr>
              <w:t>:</w:t>
            </w:r>
          </w:p>
        </w:tc>
        <w:tc>
          <w:tcPr>
            <w:tcW w:w="6427" w:type="dxa"/>
          </w:tcPr>
          <w:p w14:paraId="6AC095C9" w14:textId="77777777" w:rsidR="00F21101" w:rsidRDefault="00F21101" w:rsidP="00665340">
            <w:pPr>
              <w:rPr>
                <w:b/>
                <w:highlight w:val="yellow"/>
              </w:rPr>
            </w:pPr>
          </w:p>
        </w:tc>
      </w:tr>
    </w:tbl>
    <w:p w14:paraId="47E5D535" w14:textId="77777777" w:rsidR="00F21101" w:rsidRPr="00F21101" w:rsidRDefault="00F21101" w:rsidP="00FD1E32">
      <w:pPr>
        <w:jc w:val="both"/>
        <w:rPr>
          <w:b/>
          <w:lang w:val="ru-RU"/>
        </w:rPr>
      </w:pPr>
    </w:p>
    <w:sectPr w:rsidR="00F21101" w:rsidRPr="00F21101" w:rsidSect="00AA6FE0">
      <w:headerReference w:type="default" r:id="rId8"/>
      <w:footerReference w:type="default" r:id="rId9"/>
      <w:pgSz w:w="11906" w:h="16838"/>
      <w:pgMar w:top="1417" w:right="1134" w:bottom="450" w:left="1134"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DDA3" w14:textId="77777777" w:rsidR="00AA6FE0" w:rsidRDefault="00AA6FE0" w:rsidP="00F56BDA">
      <w:pPr>
        <w:spacing w:after="0" w:line="240" w:lineRule="auto"/>
      </w:pPr>
      <w:r>
        <w:separator/>
      </w:r>
    </w:p>
  </w:endnote>
  <w:endnote w:type="continuationSeparator" w:id="0">
    <w:p w14:paraId="43491DBB" w14:textId="77777777" w:rsidR="00AA6FE0" w:rsidRDefault="00AA6FE0" w:rsidP="00F5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581876"/>
      <w:docPartObj>
        <w:docPartGallery w:val="Page Numbers (Bottom of Page)"/>
        <w:docPartUnique/>
      </w:docPartObj>
    </w:sdtPr>
    <w:sdtEndPr>
      <w:rPr>
        <w:noProof/>
      </w:rPr>
    </w:sdtEndPr>
    <w:sdtContent>
      <w:p w14:paraId="3BF09D60" w14:textId="6BCC5EA0" w:rsidR="00CC4382" w:rsidRDefault="00CC4382">
        <w:pPr>
          <w:pStyle w:val="Footer"/>
          <w:jc w:val="center"/>
        </w:pPr>
        <w:r>
          <w:fldChar w:fldCharType="begin"/>
        </w:r>
        <w:r>
          <w:instrText xml:space="preserve"> PAGE   \* MERGEFORMAT </w:instrText>
        </w:r>
        <w:r>
          <w:fldChar w:fldCharType="separate"/>
        </w:r>
        <w:r w:rsidR="0001267A">
          <w:rPr>
            <w:noProof/>
          </w:rPr>
          <w:t>1</w:t>
        </w:r>
        <w:r>
          <w:rPr>
            <w:noProof/>
          </w:rPr>
          <w:fldChar w:fldCharType="end"/>
        </w:r>
      </w:p>
    </w:sdtContent>
  </w:sdt>
  <w:p w14:paraId="5BBAC6C5" w14:textId="77777777" w:rsidR="00CC4382" w:rsidRDefault="00CC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37BE" w14:textId="77777777" w:rsidR="00AA6FE0" w:rsidRDefault="00AA6FE0" w:rsidP="00F56BDA">
      <w:pPr>
        <w:spacing w:after="0" w:line="240" w:lineRule="auto"/>
      </w:pPr>
      <w:r>
        <w:separator/>
      </w:r>
    </w:p>
  </w:footnote>
  <w:footnote w:type="continuationSeparator" w:id="0">
    <w:p w14:paraId="7B1FF032" w14:textId="77777777" w:rsidR="00AA6FE0" w:rsidRDefault="00AA6FE0" w:rsidP="00F56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F23D" w14:textId="5DF46947" w:rsidR="00E64D7D" w:rsidRPr="007936D7" w:rsidRDefault="00F56BDA" w:rsidP="00E64D7D">
    <w:pPr>
      <w:pStyle w:val="Header"/>
      <w:rPr>
        <w:b/>
      </w:rPr>
    </w:pPr>
    <w:r w:rsidRPr="007936D7">
      <w:rPr>
        <w:b/>
        <w:noProof/>
        <w:lang w:val="en-GB" w:eastAsia="en-GB"/>
      </w:rPr>
      <w:drawing>
        <wp:anchor distT="0" distB="0" distL="114300" distR="114300" simplePos="0" relativeHeight="251659264" behindDoc="0" locked="0" layoutInCell="1" allowOverlap="1" wp14:anchorId="33277064" wp14:editId="2023851B">
          <wp:simplePos x="0" y="0"/>
          <wp:positionH relativeFrom="column">
            <wp:posOffset>4852035</wp:posOffset>
          </wp:positionH>
          <wp:positionV relativeFrom="paragraph">
            <wp:posOffset>-344805</wp:posOffset>
          </wp:positionV>
          <wp:extent cx="1322388" cy="7556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388" cy="755650"/>
                  </a:xfrm>
                  <a:prstGeom prst="rect">
                    <a:avLst/>
                  </a:prstGeom>
                </pic:spPr>
              </pic:pic>
            </a:graphicData>
          </a:graphic>
          <wp14:sizeRelH relativeFrom="page">
            <wp14:pctWidth>0</wp14:pctWidth>
          </wp14:sizeRelH>
          <wp14:sizeRelV relativeFrom="page">
            <wp14:pctHeight>0</wp14:pctHeight>
          </wp14:sizeRelV>
        </wp:anchor>
      </w:drawing>
    </w:r>
    <w:r w:rsidR="00D3217C">
      <w:rPr>
        <w:b/>
      </w:rPr>
      <w:t>FCA Personal Data Screening Consent Form</w:t>
    </w:r>
  </w:p>
  <w:p w14:paraId="4DDA8611" w14:textId="60BA7665" w:rsidR="00BC5A78" w:rsidRPr="007936D7" w:rsidRDefault="00BC5A78" w:rsidP="007936D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D3"/>
    <w:multiLevelType w:val="hybridMultilevel"/>
    <w:tmpl w:val="9418D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2D6A87"/>
    <w:multiLevelType w:val="hybridMultilevel"/>
    <w:tmpl w:val="025E14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462A56"/>
    <w:multiLevelType w:val="hybridMultilevel"/>
    <w:tmpl w:val="49906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260338">
    <w:abstractNumId w:val="2"/>
  </w:num>
  <w:num w:numId="2" w16cid:durableId="1241909673">
    <w:abstractNumId w:val="0"/>
  </w:num>
  <w:num w:numId="3" w16cid:durableId="150963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DA"/>
    <w:rsid w:val="0001267A"/>
    <w:rsid w:val="0004027D"/>
    <w:rsid w:val="00046D12"/>
    <w:rsid w:val="000A2AE6"/>
    <w:rsid w:val="000F3A08"/>
    <w:rsid w:val="0012424D"/>
    <w:rsid w:val="0015167F"/>
    <w:rsid w:val="00171A50"/>
    <w:rsid w:val="00204FC7"/>
    <w:rsid w:val="0021041A"/>
    <w:rsid w:val="0023644C"/>
    <w:rsid w:val="00262BE3"/>
    <w:rsid w:val="002C3659"/>
    <w:rsid w:val="00325BF5"/>
    <w:rsid w:val="00347B41"/>
    <w:rsid w:val="003D5A30"/>
    <w:rsid w:val="003E433C"/>
    <w:rsid w:val="00414052"/>
    <w:rsid w:val="00414958"/>
    <w:rsid w:val="00426B01"/>
    <w:rsid w:val="004270AB"/>
    <w:rsid w:val="004835C6"/>
    <w:rsid w:val="004964A4"/>
    <w:rsid w:val="004C743F"/>
    <w:rsid w:val="004F05A8"/>
    <w:rsid w:val="004F429D"/>
    <w:rsid w:val="00512276"/>
    <w:rsid w:val="00543117"/>
    <w:rsid w:val="0057500B"/>
    <w:rsid w:val="00593536"/>
    <w:rsid w:val="005F7BD2"/>
    <w:rsid w:val="0062331E"/>
    <w:rsid w:val="00625440"/>
    <w:rsid w:val="0066233B"/>
    <w:rsid w:val="006E753B"/>
    <w:rsid w:val="007232A0"/>
    <w:rsid w:val="007936D7"/>
    <w:rsid w:val="007A6FE4"/>
    <w:rsid w:val="00853A37"/>
    <w:rsid w:val="008A716A"/>
    <w:rsid w:val="008F1290"/>
    <w:rsid w:val="00996AD9"/>
    <w:rsid w:val="009E45DC"/>
    <w:rsid w:val="009F2275"/>
    <w:rsid w:val="009F5A37"/>
    <w:rsid w:val="00A72372"/>
    <w:rsid w:val="00A90E18"/>
    <w:rsid w:val="00AA6FE0"/>
    <w:rsid w:val="00AB6DC6"/>
    <w:rsid w:val="00AD0CD5"/>
    <w:rsid w:val="00BC5A78"/>
    <w:rsid w:val="00BE2FE2"/>
    <w:rsid w:val="00BF12BD"/>
    <w:rsid w:val="00CB2557"/>
    <w:rsid w:val="00CB7E6D"/>
    <w:rsid w:val="00CC4382"/>
    <w:rsid w:val="00D3217C"/>
    <w:rsid w:val="00D67F4C"/>
    <w:rsid w:val="00DD1CBD"/>
    <w:rsid w:val="00DF0509"/>
    <w:rsid w:val="00E07B18"/>
    <w:rsid w:val="00E10776"/>
    <w:rsid w:val="00E145FA"/>
    <w:rsid w:val="00E64D7D"/>
    <w:rsid w:val="00EC2E11"/>
    <w:rsid w:val="00F21101"/>
    <w:rsid w:val="00F56BDA"/>
    <w:rsid w:val="00F74B00"/>
    <w:rsid w:val="00F77223"/>
    <w:rsid w:val="00FD192C"/>
    <w:rsid w:val="00FD1E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92DF0"/>
  <w15:docId w15:val="{2CDC5923-FF4C-437A-A6F7-0B4A19E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CB7E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262B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BDA"/>
    <w:pPr>
      <w:tabs>
        <w:tab w:val="center" w:pos="4986"/>
        <w:tab w:val="right" w:pos="9972"/>
      </w:tabs>
      <w:spacing w:after="0" w:line="240" w:lineRule="auto"/>
    </w:pPr>
  </w:style>
  <w:style w:type="character" w:customStyle="1" w:styleId="HeaderChar">
    <w:name w:val="Header Char"/>
    <w:basedOn w:val="DefaultParagraphFont"/>
    <w:link w:val="Header"/>
    <w:uiPriority w:val="99"/>
    <w:rsid w:val="00F56BDA"/>
    <w:rPr>
      <w:lang w:val="en-US"/>
    </w:rPr>
  </w:style>
  <w:style w:type="paragraph" w:styleId="Footer">
    <w:name w:val="footer"/>
    <w:basedOn w:val="Normal"/>
    <w:link w:val="FooterChar"/>
    <w:uiPriority w:val="99"/>
    <w:unhideWhenUsed/>
    <w:rsid w:val="00F56BDA"/>
    <w:pPr>
      <w:tabs>
        <w:tab w:val="center" w:pos="4986"/>
        <w:tab w:val="right" w:pos="9972"/>
      </w:tabs>
      <w:spacing w:after="0" w:line="240" w:lineRule="auto"/>
    </w:pPr>
  </w:style>
  <w:style w:type="character" w:customStyle="1" w:styleId="FooterChar">
    <w:name w:val="Footer Char"/>
    <w:basedOn w:val="DefaultParagraphFont"/>
    <w:link w:val="Footer"/>
    <w:uiPriority w:val="99"/>
    <w:rsid w:val="00F56BDA"/>
    <w:rPr>
      <w:lang w:val="en-US"/>
    </w:rPr>
  </w:style>
  <w:style w:type="character" w:styleId="CommentReference">
    <w:name w:val="annotation reference"/>
    <w:basedOn w:val="DefaultParagraphFont"/>
    <w:uiPriority w:val="99"/>
    <w:semiHidden/>
    <w:unhideWhenUsed/>
    <w:rsid w:val="00F56BDA"/>
    <w:rPr>
      <w:sz w:val="16"/>
      <w:szCs w:val="16"/>
    </w:rPr>
  </w:style>
  <w:style w:type="paragraph" w:styleId="CommentText">
    <w:name w:val="annotation text"/>
    <w:basedOn w:val="Normal"/>
    <w:link w:val="CommentTextChar"/>
    <w:uiPriority w:val="99"/>
    <w:semiHidden/>
    <w:unhideWhenUsed/>
    <w:rsid w:val="00F56BDA"/>
    <w:pPr>
      <w:spacing w:line="240" w:lineRule="auto"/>
    </w:pPr>
    <w:rPr>
      <w:sz w:val="20"/>
      <w:szCs w:val="20"/>
    </w:rPr>
  </w:style>
  <w:style w:type="character" w:customStyle="1" w:styleId="CommentTextChar">
    <w:name w:val="Comment Text Char"/>
    <w:basedOn w:val="DefaultParagraphFont"/>
    <w:link w:val="CommentText"/>
    <w:uiPriority w:val="99"/>
    <w:semiHidden/>
    <w:rsid w:val="00F56BDA"/>
    <w:rPr>
      <w:sz w:val="20"/>
      <w:szCs w:val="20"/>
      <w:lang w:val="en-US"/>
    </w:rPr>
  </w:style>
  <w:style w:type="paragraph" w:styleId="CommentSubject">
    <w:name w:val="annotation subject"/>
    <w:basedOn w:val="CommentText"/>
    <w:next w:val="CommentText"/>
    <w:link w:val="CommentSubjectChar"/>
    <w:uiPriority w:val="99"/>
    <w:semiHidden/>
    <w:unhideWhenUsed/>
    <w:rsid w:val="00F56BDA"/>
    <w:rPr>
      <w:b/>
      <w:bCs/>
    </w:rPr>
  </w:style>
  <w:style w:type="character" w:customStyle="1" w:styleId="CommentSubjectChar">
    <w:name w:val="Comment Subject Char"/>
    <w:basedOn w:val="CommentTextChar"/>
    <w:link w:val="CommentSubject"/>
    <w:uiPriority w:val="99"/>
    <w:semiHidden/>
    <w:rsid w:val="00F56BDA"/>
    <w:rPr>
      <w:b/>
      <w:bCs/>
      <w:sz w:val="20"/>
      <w:szCs w:val="20"/>
      <w:lang w:val="en-US"/>
    </w:rPr>
  </w:style>
  <w:style w:type="paragraph" w:styleId="BalloonText">
    <w:name w:val="Balloon Text"/>
    <w:basedOn w:val="Normal"/>
    <w:link w:val="BalloonTextChar"/>
    <w:uiPriority w:val="99"/>
    <w:semiHidden/>
    <w:unhideWhenUsed/>
    <w:rsid w:val="00F56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DA"/>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427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0AB"/>
    <w:rPr>
      <w:sz w:val="20"/>
      <w:szCs w:val="20"/>
      <w:lang w:val="en-US"/>
    </w:rPr>
  </w:style>
  <w:style w:type="character" w:styleId="FootnoteReference">
    <w:name w:val="footnote reference"/>
    <w:basedOn w:val="DefaultParagraphFont"/>
    <w:uiPriority w:val="99"/>
    <w:semiHidden/>
    <w:unhideWhenUsed/>
    <w:rsid w:val="004270AB"/>
    <w:rPr>
      <w:vertAlign w:val="superscript"/>
    </w:rPr>
  </w:style>
  <w:style w:type="paragraph" w:styleId="ListParagraph">
    <w:name w:val="List Paragraph"/>
    <w:basedOn w:val="Normal"/>
    <w:uiPriority w:val="34"/>
    <w:qFormat/>
    <w:rsid w:val="004270AB"/>
    <w:pPr>
      <w:ind w:left="720"/>
      <w:contextualSpacing/>
    </w:pPr>
  </w:style>
  <w:style w:type="character" w:customStyle="1" w:styleId="Heading1Char">
    <w:name w:val="Heading 1 Char"/>
    <w:basedOn w:val="DefaultParagraphFont"/>
    <w:link w:val="Heading1"/>
    <w:uiPriority w:val="9"/>
    <w:rsid w:val="00CB7E6D"/>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D3217C"/>
    <w:rPr>
      <w:color w:val="0000FF"/>
      <w:u w:val="single"/>
    </w:rPr>
  </w:style>
  <w:style w:type="character" w:customStyle="1" w:styleId="Heading4Char">
    <w:name w:val="Heading 4 Char"/>
    <w:basedOn w:val="DefaultParagraphFont"/>
    <w:link w:val="Heading4"/>
    <w:uiPriority w:val="9"/>
    <w:semiHidden/>
    <w:rsid w:val="00262BE3"/>
    <w:rPr>
      <w:rFonts w:asciiTheme="majorHAnsi" w:eastAsiaTheme="majorEastAsia" w:hAnsiTheme="majorHAnsi" w:cstheme="majorBidi"/>
      <w:i/>
      <w:iCs/>
      <w:color w:val="2E74B5" w:themeColor="accent1" w:themeShade="BF"/>
      <w:lang w:val="en-US"/>
    </w:rPr>
  </w:style>
  <w:style w:type="character" w:styleId="UnresolvedMention">
    <w:name w:val="Unresolved Mention"/>
    <w:basedOn w:val="DefaultParagraphFont"/>
    <w:uiPriority w:val="99"/>
    <w:semiHidden/>
    <w:unhideWhenUsed/>
    <w:rsid w:val="00171A50"/>
    <w:rPr>
      <w:color w:val="605E5C"/>
      <w:shd w:val="clear" w:color="auto" w:fill="E1DFDD"/>
    </w:rPr>
  </w:style>
  <w:style w:type="table" w:styleId="TableGrid">
    <w:name w:val="Table Grid"/>
    <w:basedOn w:val="TableNormal"/>
    <w:uiPriority w:val="39"/>
    <w:rsid w:val="004F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8C87-250A-4851-AF3C-A927591C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3006</Words>
  <Characters>1714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Kirkon Ulkomaanapu</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Uluç Baslanti</dc:creator>
  <cp:lastModifiedBy>Marianna Zhurbenko</cp:lastModifiedBy>
  <cp:revision>5</cp:revision>
  <dcterms:created xsi:type="dcterms:W3CDTF">2022-06-29T07:07:00Z</dcterms:created>
  <dcterms:modified xsi:type="dcterms:W3CDTF">2024-02-26T13:02:00Z</dcterms:modified>
</cp:coreProperties>
</file>